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74" w:rsidRPr="006547A8" w:rsidRDefault="006547A8" w:rsidP="006547A8">
      <w:pPr>
        <w:jc w:val="center"/>
        <w:rPr>
          <w:rFonts w:ascii="Times New Roman" w:hAnsi="Times New Roman" w:cs="Times New Roman"/>
          <w:sz w:val="28"/>
          <w:szCs w:val="28"/>
        </w:rPr>
      </w:pPr>
      <w:r w:rsidRPr="006547A8">
        <w:rPr>
          <w:rFonts w:ascii="Times New Roman" w:hAnsi="Times New Roman" w:cs="Times New Roman"/>
          <w:sz w:val="28"/>
          <w:szCs w:val="28"/>
        </w:rPr>
        <w:t>UNIT-V</w:t>
      </w:r>
    </w:p>
    <w:p w:rsidR="006547A8" w:rsidRDefault="006547A8" w:rsidP="006547A8">
      <w:pPr>
        <w:jc w:val="center"/>
        <w:rPr>
          <w:rFonts w:ascii="Times New Roman" w:hAnsi="Times New Roman" w:cs="Times New Roman"/>
          <w:sz w:val="28"/>
          <w:szCs w:val="28"/>
        </w:rPr>
      </w:pPr>
      <w:r w:rsidRPr="006547A8">
        <w:rPr>
          <w:rFonts w:ascii="Times New Roman" w:hAnsi="Times New Roman" w:cs="Times New Roman"/>
          <w:sz w:val="28"/>
          <w:szCs w:val="28"/>
        </w:rPr>
        <w:t>MEASUREMENT OF RESISTANCE</w:t>
      </w:r>
    </w:p>
    <w:p w:rsidR="006547A8" w:rsidRPr="006547A8" w:rsidRDefault="005734C6"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w:t>
      </w:r>
      <w:r w:rsidR="00C8418C">
        <w:rPr>
          <w:rFonts w:ascii="Times New Roman" w:eastAsia="Times New Roman" w:hAnsi="Times New Roman" w:cs="Times New Roman"/>
          <w:b/>
          <w:bCs/>
          <w:sz w:val="24"/>
          <w:szCs w:val="24"/>
        </w:rPr>
        <w:t xml:space="preserve"> </w:t>
      </w:r>
      <w:r w:rsidR="006547A8" w:rsidRPr="006547A8">
        <w:rPr>
          <w:rFonts w:ascii="Times New Roman" w:eastAsia="Times New Roman" w:hAnsi="Times New Roman" w:cs="Times New Roman"/>
          <w:b/>
          <w:bCs/>
          <w:sz w:val="24"/>
          <w:szCs w:val="24"/>
        </w:rPr>
        <w:t>Classification of resistance</w:t>
      </w:r>
    </w:p>
    <w:p w:rsidR="006547A8" w:rsidRPr="006547A8" w:rsidRDefault="006547A8" w:rsidP="006547A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Low resistance is the range of 0.1ohm to 1 ohm.</w:t>
      </w:r>
    </w:p>
    <w:p w:rsidR="006547A8" w:rsidRPr="006547A8" w:rsidRDefault="006547A8" w:rsidP="006547A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Medium resistance is the range of 1 ohm to low mega ohm.</w:t>
      </w:r>
    </w:p>
    <w:p w:rsidR="006547A8" w:rsidRPr="006547A8" w:rsidRDefault="006547A8" w:rsidP="006547A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 xml:space="preserve">High resistance is 0.1 </w:t>
      </w:r>
      <w:r w:rsidR="00C8418C" w:rsidRPr="006547A8">
        <w:rPr>
          <w:rFonts w:ascii="Times New Roman" w:eastAsia="Times New Roman" w:hAnsi="Times New Roman" w:cs="Times New Roman"/>
          <w:sz w:val="24"/>
          <w:szCs w:val="24"/>
        </w:rPr>
        <w:t>mega ohm</w:t>
      </w:r>
      <w:r w:rsidRPr="006547A8">
        <w:rPr>
          <w:rFonts w:ascii="Times New Roman" w:eastAsia="Times New Roman" w:hAnsi="Times New Roman" w:cs="Times New Roman"/>
          <w:sz w:val="24"/>
          <w:szCs w:val="24"/>
        </w:rPr>
        <w:t xml:space="preserve"> to a higher range.</w:t>
      </w:r>
    </w:p>
    <w:p w:rsidR="006547A8" w:rsidRPr="006547A8" w:rsidRDefault="005734C6"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5.1.1.</w:t>
      </w:r>
      <w:r w:rsidR="006547A8" w:rsidRPr="006547A8">
        <w:rPr>
          <w:rFonts w:ascii="Times New Roman" w:eastAsia="Times New Roman" w:hAnsi="Times New Roman" w:cs="Times New Roman"/>
          <w:b/>
          <w:bCs/>
          <w:sz w:val="24"/>
          <w:szCs w:val="24"/>
        </w:rPr>
        <w:t xml:space="preserve"> Methods for the measurement of low resistance</w:t>
      </w:r>
    </w:p>
    <w:p w:rsidR="006547A8" w:rsidRPr="006547A8" w:rsidRDefault="006547A8" w:rsidP="006547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Kelvin double bridge</w:t>
      </w:r>
    </w:p>
    <w:p w:rsidR="006547A8" w:rsidRPr="006547A8" w:rsidRDefault="006547A8" w:rsidP="006547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Ammeter – voltmeter method</w:t>
      </w:r>
    </w:p>
    <w:p w:rsidR="006547A8" w:rsidRPr="006547A8" w:rsidRDefault="005734C6"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5.1.2.</w:t>
      </w:r>
      <w:r w:rsidR="00C8418C">
        <w:rPr>
          <w:rFonts w:ascii="Times New Roman" w:eastAsia="Times New Roman" w:hAnsi="Times New Roman" w:cs="Times New Roman"/>
          <w:b/>
          <w:bCs/>
          <w:sz w:val="24"/>
          <w:szCs w:val="24"/>
        </w:rPr>
        <w:t xml:space="preserve"> </w:t>
      </w:r>
      <w:r w:rsidR="006547A8" w:rsidRPr="006547A8">
        <w:rPr>
          <w:rFonts w:ascii="Times New Roman" w:eastAsia="Times New Roman" w:hAnsi="Times New Roman" w:cs="Times New Roman"/>
          <w:b/>
          <w:bCs/>
          <w:sz w:val="24"/>
          <w:szCs w:val="24"/>
        </w:rPr>
        <w:t>Methods for the measurement of medium resistance</w:t>
      </w:r>
    </w:p>
    <w:p w:rsidR="006547A8" w:rsidRPr="006547A8" w:rsidRDefault="006547A8" w:rsidP="006547A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Ammeter – voltmeter method</w:t>
      </w:r>
    </w:p>
    <w:p w:rsidR="006547A8" w:rsidRPr="006547A8" w:rsidRDefault="006547A8" w:rsidP="006547A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Wheat stone bridge method</w:t>
      </w:r>
    </w:p>
    <w:p w:rsidR="006547A8" w:rsidRPr="006547A8" w:rsidRDefault="006547A8" w:rsidP="006547A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Ohm meter method</w:t>
      </w:r>
    </w:p>
    <w:p w:rsidR="006547A8" w:rsidRPr="006547A8" w:rsidRDefault="005734C6"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5.1.3.</w:t>
      </w:r>
      <w:r w:rsidR="00C8418C">
        <w:rPr>
          <w:rFonts w:ascii="Times New Roman" w:eastAsia="Times New Roman" w:hAnsi="Times New Roman" w:cs="Times New Roman"/>
          <w:b/>
          <w:bCs/>
          <w:sz w:val="24"/>
          <w:szCs w:val="24"/>
        </w:rPr>
        <w:t xml:space="preserve"> </w:t>
      </w:r>
      <w:r w:rsidR="006547A8" w:rsidRPr="006547A8">
        <w:rPr>
          <w:rFonts w:ascii="Times New Roman" w:eastAsia="Times New Roman" w:hAnsi="Times New Roman" w:cs="Times New Roman"/>
          <w:b/>
          <w:bCs/>
          <w:sz w:val="24"/>
          <w:szCs w:val="24"/>
        </w:rPr>
        <w:t>Methods for the measurement of high resistance</w:t>
      </w:r>
    </w:p>
    <w:p w:rsidR="006547A8" w:rsidRPr="006547A8" w:rsidRDefault="006547A8" w:rsidP="006547A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Direct deflection methods</w:t>
      </w:r>
    </w:p>
    <w:p w:rsidR="006547A8" w:rsidRPr="006547A8" w:rsidRDefault="006547A8" w:rsidP="006547A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Loss of charge methods</w:t>
      </w:r>
    </w:p>
    <w:p w:rsidR="006547A8" w:rsidRDefault="00C8418C" w:rsidP="006547A8">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w:t>
      </w:r>
      <w:r w:rsidR="006547A8" w:rsidRPr="006547A8">
        <w:rPr>
          <w:rFonts w:ascii="Times New Roman" w:eastAsia="Times New Roman" w:hAnsi="Times New Roman" w:cs="Times New Roman"/>
          <w:sz w:val="24"/>
          <w:szCs w:val="24"/>
        </w:rPr>
        <w:t>a ohm bridge method</w:t>
      </w:r>
    </w:p>
    <w:p w:rsidR="00B16921" w:rsidRDefault="00B16921" w:rsidP="00B16921">
      <w:pPr>
        <w:spacing w:before="100" w:beforeAutospacing="1" w:after="100" w:afterAutospacing="1" w:line="240" w:lineRule="auto"/>
        <w:rPr>
          <w:rFonts w:ascii="Times New Roman" w:eastAsia="Times New Roman" w:hAnsi="Times New Roman" w:cs="Times New Roman"/>
          <w:sz w:val="24"/>
          <w:szCs w:val="24"/>
        </w:rPr>
      </w:pPr>
    </w:p>
    <w:p w:rsidR="00B16921" w:rsidRPr="006547A8" w:rsidRDefault="005734C6" w:rsidP="00B16921">
      <w:pPr>
        <w:spacing w:before="100" w:beforeAutospacing="1" w:after="100" w:afterAutospacing="1" w:line="240" w:lineRule="auto"/>
        <w:rPr>
          <w:rFonts w:ascii="Times New Roman" w:eastAsia="Times New Roman" w:hAnsi="Times New Roman" w:cs="Times New Roman"/>
          <w:sz w:val="28"/>
          <w:szCs w:val="28"/>
        </w:rPr>
      </w:pPr>
      <w:r>
        <w:rPr>
          <w:rFonts w:ascii="Times New Roman" w:hAnsi="Times New Roman" w:cs="Times New Roman"/>
          <w:sz w:val="28"/>
          <w:szCs w:val="28"/>
        </w:rPr>
        <w:t>5.2.</w:t>
      </w:r>
      <w:r w:rsidR="00C8418C">
        <w:rPr>
          <w:rFonts w:ascii="Times New Roman" w:hAnsi="Times New Roman" w:cs="Times New Roman"/>
          <w:sz w:val="28"/>
          <w:szCs w:val="28"/>
        </w:rPr>
        <w:t xml:space="preserve"> Voltmeter- Ammeter Meth</w:t>
      </w:r>
      <w:r w:rsidR="00B16921" w:rsidRPr="00B16921">
        <w:rPr>
          <w:rFonts w:ascii="Times New Roman" w:hAnsi="Times New Roman" w:cs="Times New Roman"/>
          <w:sz w:val="28"/>
          <w:szCs w:val="28"/>
        </w:rPr>
        <w:t>od:</w:t>
      </w:r>
    </w:p>
    <w:p w:rsidR="00B16921" w:rsidRPr="005734C6" w:rsidRDefault="00B16921" w:rsidP="00B16921">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r w:rsidRPr="005734C6">
        <w:rPr>
          <w:rFonts w:ascii="Times New Roman" w:eastAsia="Times New Roman" w:hAnsi="Times New Roman" w:cs="Times New Roman"/>
          <w:bCs/>
          <w:sz w:val="28"/>
          <w:szCs w:val="28"/>
        </w:rPr>
        <w:t>Procedure:</w:t>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This method is used for measurement of medium resistances. This method is very popular since the instruments required for this test are usually available in the laboratory. Two types of connections employed for an ammeter-voltmeter method are shown in fig.1 and fig.2. In both the cases, if readings of ammeter and voltmeter are taken, then the measured value of resistance is given by:</w:t>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 </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2355850" cy="400050"/>
            <wp:effectExtent l="19050" t="0" r="6350" b="0"/>
            <wp:docPr id="1" name="Picture 1" descr="R_m=frac{Voltmeter readings}{Ammeter Readings}=frac{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m=frac{Voltmeter readings}{Ammeter Readings}=frac{V}{I}"/>
                    <pic:cNvPicPr>
                      <a:picLocks noChangeAspect="1" noChangeArrowheads="1"/>
                    </pic:cNvPicPr>
                  </pic:nvPicPr>
                  <pic:blipFill>
                    <a:blip r:embed="rId7"/>
                    <a:srcRect/>
                    <a:stretch>
                      <a:fillRect/>
                    </a:stretch>
                  </pic:blipFill>
                  <pic:spPr bwMode="auto">
                    <a:xfrm>
                      <a:off x="0" y="0"/>
                      <a:ext cx="2355850" cy="40005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measured value of resistance R</w:t>
      </w:r>
      <w:r w:rsidRPr="00B16921">
        <w:rPr>
          <w:rFonts w:ascii="Times New Roman" w:eastAsia="Times New Roman" w:hAnsi="Times New Roman" w:cs="Times New Roman"/>
          <w:sz w:val="24"/>
          <w:szCs w:val="24"/>
          <w:vertAlign w:val="subscript"/>
        </w:rPr>
        <w:t>m</w:t>
      </w:r>
      <w:r w:rsidRPr="00B16921">
        <w:rPr>
          <w:rFonts w:ascii="Times New Roman" w:eastAsia="Times New Roman" w:hAnsi="Times New Roman" w:cs="Times New Roman"/>
          <w:sz w:val="24"/>
          <w:szCs w:val="24"/>
        </w:rPr>
        <w:t>,</w:t>
      </w:r>
      <w:r w:rsidRPr="00B16921">
        <w:rPr>
          <w:rFonts w:ascii="Times New Roman" w:eastAsia="Times New Roman" w:hAnsi="Times New Roman" w:cs="Times New Roman"/>
          <w:sz w:val="24"/>
          <w:szCs w:val="24"/>
          <w:vertAlign w:val="subscript"/>
        </w:rPr>
        <w:t xml:space="preserve"> </w:t>
      </w:r>
      <w:r w:rsidRPr="00B16921">
        <w:rPr>
          <w:rFonts w:ascii="Times New Roman" w:eastAsia="Times New Roman" w:hAnsi="Times New Roman" w:cs="Times New Roman"/>
          <w:sz w:val="24"/>
          <w:szCs w:val="24"/>
        </w:rPr>
        <w:t>would be equal to the true value, R, if the ammeter resistance is zero and the voltmeter resistance is infinite, so that the conditions in the circuit are not disturbed. But in practice this is not possible and ,hence both the methods give inaccurate results.</w:t>
      </w:r>
    </w:p>
    <w:p w:rsidR="00C8418C" w:rsidRDefault="00C8418C" w:rsidP="00B16921">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p>
    <w:p w:rsidR="00B16921" w:rsidRPr="005734C6" w:rsidRDefault="00B16921" w:rsidP="00B16921">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r w:rsidRPr="005734C6">
        <w:rPr>
          <w:rFonts w:ascii="Times New Roman" w:eastAsia="Times New Roman" w:hAnsi="Times New Roman" w:cs="Times New Roman"/>
          <w:bCs/>
          <w:sz w:val="28"/>
          <w:szCs w:val="28"/>
        </w:rPr>
        <w:lastRenderedPageBreak/>
        <w:t xml:space="preserve">Considering the </w:t>
      </w:r>
      <w:r w:rsidR="00C8418C" w:rsidRPr="005734C6">
        <w:rPr>
          <w:rFonts w:ascii="Times New Roman" w:eastAsia="Times New Roman" w:hAnsi="Times New Roman" w:cs="Times New Roman"/>
          <w:bCs/>
          <w:sz w:val="28"/>
          <w:szCs w:val="28"/>
        </w:rPr>
        <w:t>circuit:</w:t>
      </w:r>
    </w:p>
    <w:p w:rsidR="000E55C6" w:rsidRDefault="009A2438" w:rsidP="005734C6">
      <w:pPr>
        <w:pStyle w:val="ListParagraph"/>
        <w:spacing w:before="100" w:beforeAutospacing="1" w:after="100" w:afterAutospacing="1" w:line="240" w:lineRule="auto"/>
        <w:jc w:val="center"/>
        <w:outlineLvl w:val="1"/>
        <w:rPr>
          <w:rFonts w:ascii="Times New Roman" w:eastAsia="Times New Roman" w:hAnsi="Times New Roman" w:cs="Times New Roman"/>
          <w:b/>
          <w:bCs/>
          <w:sz w:val="36"/>
          <w:szCs w:val="36"/>
        </w:rPr>
      </w:pPr>
      <w:r>
        <w:rPr>
          <w:noProof/>
          <w:lang w:val="en-IN" w:eastAsia="en-IN"/>
        </w:rPr>
        <w:drawing>
          <wp:inline distT="0" distB="0" distL="0" distR="0">
            <wp:extent cx="2457450" cy="18224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2457450" cy="182245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In this circuit ammeter measures the true value of the current through the resistance but the voltmeter does not measure the true voltage across the resistance. The voltmeter indicates the sum of the voltages across the ammeter and the measured resistance.</w:t>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Let R</w:t>
      </w:r>
      <w:r w:rsidRPr="00B16921">
        <w:rPr>
          <w:rFonts w:ascii="Times New Roman" w:eastAsia="Times New Roman" w:hAnsi="Times New Roman" w:cs="Times New Roman"/>
          <w:sz w:val="24"/>
          <w:szCs w:val="24"/>
          <w:vertAlign w:val="subscript"/>
        </w:rPr>
        <w:t>a</w:t>
      </w:r>
      <w:r w:rsidRPr="00B16921">
        <w:rPr>
          <w:rFonts w:ascii="Times New Roman" w:eastAsia="Times New Roman" w:hAnsi="Times New Roman" w:cs="Times New Roman"/>
          <w:sz w:val="24"/>
          <w:szCs w:val="24"/>
        </w:rPr>
        <w:t xml:space="preserve"> be the resistance of the ammeter.</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So the voltage across the ammeter = </w:t>
      </w:r>
      <w:r>
        <w:rPr>
          <w:noProof/>
          <w:lang w:val="en-IN" w:eastAsia="en-IN"/>
        </w:rPr>
        <w:drawing>
          <wp:inline distT="0" distB="0" distL="0" distR="0">
            <wp:extent cx="692150" cy="139700"/>
            <wp:effectExtent l="19050" t="0" r="0" b="0"/>
            <wp:docPr id="2" name="Picture 2" descr="V_a=I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_a=IR_a"/>
                    <pic:cNvPicPr>
                      <a:picLocks noChangeAspect="1" noChangeArrowheads="1"/>
                    </pic:cNvPicPr>
                  </pic:nvPicPr>
                  <pic:blipFill>
                    <a:blip r:embed="rId9"/>
                    <a:srcRect/>
                    <a:stretch>
                      <a:fillRect/>
                    </a:stretch>
                  </pic:blipFill>
                  <pic:spPr bwMode="auto">
                    <a:xfrm>
                      <a:off x="0" y="0"/>
                      <a:ext cx="692150" cy="1397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Now, measured value of resistance,</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3568700" cy="368300"/>
            <wp:effectExtent l="19050" t="0" r="0" b="0"/>
            <wp:docPr id="3" name="Picture 3" descr="R_{m1} = frac{V}{I}=frac{(V_R+V_a)}{I}=frac{(IR+IR_a)}{I} = R + 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_{m1} = frac{V}{I}=frac{(V_R+V_a)}{I}=frac{(IR+IR_a)}{I} = R + R_a"/>
                    <pic:cNvPicPr>
                      <a:picLocks noChangeAspect="1" noChangeArrowheads="1"/>
                    </pic:cNvPicPr>
                  </pic:nvPicPr>
                  <pic:blipFill>
                    <a:blip r:embed="rId10"/>
                    <a:srcRect/>
                    <a:stretch>
                      <a:fillRect/>
                    </a:stretch>
                  </pic:blipFill>
                  <pic:spPr bwMode="auto">
                    <a:xfrm>
                      <a:off x="0" y="0"/>
                      <a:ext cx="3568700" cy="3683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So the value of resistance,</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2381250" cy="381000"/>
            <wp:effectExtent l="19050" t="0" r="0" b="0"/>
            <wp:docPr id="4" name="Picture 4" descr="R = R_{m1 }-R_a=R_{m1 } (1-frac{R_a}{R_{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 = R_{m1 }-R_a=R_{m1 } (1-frac{R_a}{R_{m1 }})"/>
                    <pic:cNvPicPr>
                      <a:picLocks noChangeAspect="1" noChangeArrowheads="1"/>
                    </pic:cNvPicPr>
                  </pic:nvPicPr>
                  <pic:blipFill>
                    <a:blip r:embed="rId11"/>
                    <a:srcRect/>
                    <a:stretch>
                      <a:fillRect/>
                    </a:stretch>
                  </pic:blipFill>
                  <pic:spPr bwMode="auto">
                    <a:xfrm>
                      <a:off x="0" y="0"/>
                      <a:ext cx="2381250" cy="3810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Thus the measured value of resistance is higher than the true value. It is also clear from above that true value is equal to the measured only if the ammeter resistance ,R_a is zero.</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Relative error,    </w:t>
      </w:r>
      <w:r>
        <w:rPr>
          <w:noProof/>
          <w:lang w:val="en-IN" w:eastAsia="en-IN"/>
        </w:rPr>
        <w:drawing>
          <wp:inline distT="0" distB="0" distL="0" distR="0">
            <wp:extent cx="1638300" cy="368300"/>
            <wp:effectExtent l="19050" t="0" r="0" b="0"/>
            <wp:docPr id="5" name="Picture 5" descr="epsilon_r= frac{(R_{m1}-R)}{R}= frac{R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silon_r= frac{(R_{m1}-R)}{R}= frac{R_a}{R}"/>
                    <pic:cNvPicPr>
                      <a:picLocks noChangeAspect="1" noChangeArrowheads="1"/>
                    </pic:cNvPicPr>
                  </pic:nvPicPr>
                  <pic:blipFill>
                    <a:blip r:embed="rId12"/>
                    <a:srcRect/>
                    <a:stretch>
                      <a:fillRect/>
                    </a:stretch>
                  </pic:blipFill>
                  <pic:spPr bwMode="auto">
                    <a:xfrm>
                      <a:off x="0" y="0"/>
                      <a:ext cx="1638300" cy="368300"/>
                    </a:xfrm>
                    <a:prstGeom prst="rect">
                      <a:avLst/>
                    </a:prstGeom>
                    <a:noFill/>
                    <a:ln w="9525">
                      <a:noFill/>
                      <a:miter lim="800000"/>
                      <a:headEnd/>
                      <a:tailEnd/>
                    </a:ln>
                  </pic:spPr>
                </pic:pic>
              </a:graphicData>
            </a:graphic>
          </wp:inline>
        </w:drawing>
      </w:r>
    </w:p>
    <w:p w:rsidR="00B16921" w:rsidRPr="00B16921" w:rsidRDefault="00B16921" w:rsidP="009A2438">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relative error would be small if the value of resistance under measurement is large as compared to the internal resistance of the ammeter. Therefore, the  circuit in fig.1 is suitable for measuring high resistance values.</w:t>
      </w:r>
    </w:p>
    <w:p w:rsidR="00B16921" w:rsidRPr="005734C6" w:rsidRDefault="00B16921" w:rsidP="000E55C6">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r w:rsidRPr="005734C6">
        <w:rPr>
          <w:rFonts w:ascii="Times New Roman" w:eastAsia="Times New Roman" w:hAnsi="Times New Roman" w:cs="Times New Roman"/>
          <w:bCs/>
          <w:sz w:val="28"/>
          <w:szCs w:val="28"/>
        </w:rPr>
        <w:t>Considering the circuit</w:t>
      </w:r>
      <w:r w:rsidR="009A2438" w:rsidRPr="005734C6">
        <w:rPr>
          <w:rFonts w:ascii="Times New Roman" w:eastAsia="Times New Roman" w:hAnsi="Times New Roman" w:cs="Times New Roman"/>
          <w:bCs/>
          <w:sz w:val="28"/>
          <w:szCs w:val="28"/>
        </w:rPr>
        <w:t xml:space="preserve"> </w:t>
      </w:r>
      <w:r w:rsidRPr="005734C6">
        <w:rPr>
          <w:rFonts w:ascii="Times New Roman" w:eastAsia="Times New Roman" w:hAnsi="Times New Roman" w:cs="Times New Roman"/>
          <w:bCs/>
          <w:sz w:val="28"/>
          <w:szCs w:val="28"/>
        </w:rPr>
        <w:t>:</w:t>
      </w:r>
    </w:p>
    <w:p w:rsidR="009A2438" w:rsidRPr="00B16921" w:rsidRDefault="009A2438" w:rsidP="009A2438">
      <w:pPr>
        <w:pStyle w:val="ListParagraph"/>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lang w:val="en-IN" w:eastAsia="en-IN"/>
        </w:rPr>
        <w:drawing>
          <wp:inline distT="0" distB="0" distL="0" distR="0">
            <wp:extent cx="2508250" cy="171450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508250" cy="1714500"/>
                    </a:xfrm>
                    <a:prstGeom prst="rect">
                      <a:avLst/>
                    </a:prstGeom>
                    <a:noFill/>
                    <a:ln w="9525">
                      <a:noFill/>
                      <a:miter lim="800000"/>
                      <a:headEnd/>
                      <a:tailEnd/>
                    </a:ln>
                  </pic:spPr>
                </pic:pic>
              </a:graphicData>
            </a:graphic>
          </wp:inline>
        </w:drawing>
      </w:r>
    </w:p>
    <w:p w:rsidR="00B16921" w:rsidRPr="00B16921" w:rsidRDefault="00B16921" w:rsidP="009A2438">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in this circuit the voltmeter measures the true value of voltage but the ammeter measures the sum of currents through the resistance and the voltmeter.</w:t>
      </w:r>
      <w:r w:rsidR="009A2438">
        <w:rPr>
          <w:rFonts w:ascii="Times New Roman" w:eastAsia="Times New Roman" w:hAnsi="Times New Roman" w:cs="Times New Roman"/>
          <w:sz w:val="24"/>
          <w:szCs w:val="24"/>
        </w:rPr>
        <w:t xml:space="preserve"> </w:t>
      </w:r>
      <w:r w:rsidRPr="00B16921">
        <w:rPr>
          <w:rFonts w:ascii="Times New Roman" w:eastAsia="Times New Roman" w:hAnsi="Times New Roman" w:cs="Times New Roman"/>
          <w:sz w:val="24"/>
          <w:szCs w:val="24"/>
        </w:rPr>
        <w:t>So, the current through the voltmeter,</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546100" cy="368300"/>
            <wp:effectExtent l="19050" t="0" r="6350" b="0"/>
            <wp:docPr id="6" name="Picture 6" descr="I_v=frac{V}{I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_v=frac{V}{I_v}"/>
                    <pic:cNvPicPr>
                      <a:picLocks noChangeAspect="1" noChangeArrowheads="1"/>
                    </pic:cNvPicPr>
                  </pic:nvPicPr>
                  <pic:blipFill>
                    <a:blip r:embed="rId14"/>
                    <a:srcRect/>
                    <a:stretch>
                      <a:fillRect/>
                    </a:stretch>
                  </pic:blipFill>
                  <pic:spPr bwMode="auto">
                    <a:xfrm>
                      <a:off x="0" y="0"/>
                      <a:ext cx="546100" cy="3683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lastRenderedPageBreak/>
        <w:t>Measured value of resistance,</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3600450" cy="438150"/>
            <wp:effectExtent l="19050" t="0" r="0" b="0"/>
            <wp:docPr id="7" name="Picture 7" descr="R_{m2 }= frac{V}{I} =frac{V}{(IR+IV)} =frac{V}{(frac{V}{R}+frac{V}{R_v})} = frac{R}{(1+frac{R}{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_{m2 }= frac{V}{I} =frac{V}{(IR+IV)} =frac{V}{(frac{V}{R}+frac{V}{R_v})} = frac{R}{(1+frac{R}{R_V})}"/>
                    <pic:cNvPicPr>
                      <a:picLocks noChangeAspect="1" noChangeArrowheads="1"/>
                    </pic:cNvPicPr>
                  </pic:nvPicPr>
                  <pic:blipFill>
                    <a:blip r:embed="rId15"/>
                    <a:srcRect/>
                    <a:stretch>
                      <a:fillRect/>
                    </a:stretch>
                  </pic:blipFill>
                  <pic:spPr bwMode="auto">
                    <a:xfrm>
                      <a:off x="0" y="0"/>
                      <a:ext cx="3600450" cy="43815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True value of resistance,</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2393950" cy="438150"/>
            <wp:effectExtent l="19050" t="0" r="6350" b="0"/>
            <wp:docPr id="8" name="Picture 8" descr="R =\frac{R_{m2} Rv}{R_v-{R_{m2}}} =R_{m2}(\frac{1}{1-\frac{R_{m2}}{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 =\frac{R_{m2} Rv}{R_v-{R_{m2}}} =R_{m2}(\frac{1}{1-\frac{R_{m2}}{R_v}})"/>
                    <pic:cNvPicPr>
                      <a:picLocks noChangeAspect="1" noChangeArrowheads="1"/>
                    </pic:cNvPicPr>
                  </pic:nvPicPr>
                  <pic:blipFill>
                    <a:blip r:embed="rId16"/>
                    <a:srcRect/>
                    <a:stretch>
                      <a:fillRect/>
                    </a:stretch>
                  </pic:blipFill>
                  <pic:spPr bwMode="auto">
                    <a:xfrm>
                      <a:off x="0" y="0"/>
                      <a:ext cx="2393950" cy="438150"/>
                    </a:xfrm>
                    <a:prstGeom prst="rect">
                      <a:avLst/>
                    </a:prstGeom>
                    <a:noFill/>
                    <a:ln w="9525">
                      <a:noFill/>
                      <a:miter lim="800000"/>
                      <a:headEnd/>
                      <a:tailEnd/>
                    </a:ln>
                  </pic:spPr>
                </pic:pic>
              </a:graphicData>
            </a:graphic>
          </wp:inline>
        </w:drawing>
      </w:r>
    </w:p>
    <w:p w:rsidR="00B16921" w:rsidRPr="00B16921" w:rsidRDefault="00B16921" w:rsidP="009A2438">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It is clear that the true value of resistance is equal to the measured value only if the resistance of voltmeter, R_v, is infinite. However , if the resistance of voltmeter is very large as compared to the resistance under measurement :</w:t>
      </w:r>
    </w:p>
    <w:p w:rsidR="00B16921" w:rsidRPr="00B16921" w:rsidRDefault="009A2438" w:rsidP="000E55C6">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6921" w:rsidRPr="00B16921">
        <w:rPr>
          <w:rFonts w:ascii="Times New Roman" w:eastAsia="Times New Roman" w:hAnsi="Times New Roman" w:cs="Times New Roman"/>
          <w:sz w:val="24"/>
          <w:szCs w:val="24"/>
        </w:rPr>
        <w:t>R</w:t>
      </w:r>
      <w:r w:rsidR="00B16921" w:rsidRPr="00B16921">
        <w:rPr>
          <w:rFonts w:ascii="Times New Roman" w:eastAsia="Times New Roman" w:hAnsi="Times New Roman" w:cs="Times New Roman"/>
          <w:sz w:val="24"/>
          <w:szCs w:val="24"/>
          <w:vertAlign w:val="subscript"/>
        </w:rPr>
        <w:t>v</w:t>
      </w:r>
      <w:r w:rsidR="00B16921" w:rsidRPr="00B16921">
        <w:rPr>
          <w:rFonts w:ascii="Times New Roman" w:eastAsia="Times New Roman" w:hAnsi="Times New Roman" w:cs="Times New Roman"/>
          <w:sz w:val="24"/>
          <w:szCs w:val="24"/>
        </w:rPr>
        <w:t xml:space="preserve"> &gt;&gt;R</w:t>
      </w:r>
      <w:r w:rsidR="00B16921" w:rsidRPr="00B16921">
        <w:rPr>
          <w:rFonts w:ascii="Times New Roman" w:eastAsia="Times New Roman" w:hAnsi="Times New Roman" w:cs="Times New Roman"/>
          <w:sz w:val="24"/>
          <w:szCs w:val="24"/>
          <w:vertAlign w:val="subscript"/>
        </w:rPr>
        <w:t>m2</w:t>
      </w:r>
      <w:r w:rsidR="00B16921" w:rsidRPr="00B16921">
        <w:rPr>
          <w:rFonts w:ascii="Times New Roman" w:eastAsia="Times New Roman" w:hAnsi="Times New Roman" w:cs="Times New Roman"/>
          <w:sz w:val="24"/>
          <w:szCs w:val="24"/>
        </w:rPr>
        <w:t xml:space="preserve"> , and therefore, R</w:t>
      </w:r>
      <w:r w:rsidR="00B16921" w:rsidRPr="00B16921">
        <w:rPr>
          <w:rFonts w:ascii="Times New Roman" w:eastAsia="Times New Roman" w:hAnsi="Times New Roman" w:cs="Times New Roman"/>
          <w:sz w:val="24"/>
          <w:szCs w:val="24"/>
          <w:vertAlign w:val="subscript"/>
        </w:rPr>
        <w:t>m2</w:t>
      </w:r>
      <w:r w:rsidR="00B16921" w:rsidRPr="00B16921">
        <w:rPr>
          <w:rFonts w:ascii="Times New Roman" w:eastAsia="Times New Roman" w:hAnsi="Times New Roman" w:cs="Times New Roman"/>
          <w:sz w:val="24"/>
          <w:szCs w:val="24"/>
        </w:rPr>
        <w:t>/R</w:t>
      </w:r>
      <w:r w:rsidR="00B16921" w:rsidRPr="00B16921">
        <w:rPr>
          <w:rFonts w:ascii="Times New Roman" w:eastAsia="Times New Roman" w:hAnsi="Times New Roman" w:cs="Times New Roman"/>
          <w:sz w:val="24"/>
          <w:szCs w:val="24"/>
          <w:vertAlign w:val="subscript"/>
        </w:rPr>
        <w:t>v</w:t>
      </w:r>
      <w:r w:rsidR="00B16921" w:rsidRPr="00B16921">
        <w:rPr>
          <w:rFonts w:ascii="Times New Roman" w:eastAsia="Times New Roman" w:hAnsi="Times New Roman" w:cs="Times New Roman"/>
          <w:sz w:val="24"/>
          <w:szCs w:val="24"/>
        </w:rPr>
        <w:t xml:space="preserve"> is very small.</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Thus, we have,</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                     R = R</w:t>
      </w:r>
      <w:r w:rsidRPr="00B16921">
        <w:rPr>
          <w:rFonts w:ascii="Times New Roman" w:eastAsia="Times New Roman" w:hAnsi="Times New Roman" w:cs="Times New Roman"/>
          <w:sz w:val="24"/>
          <w:szCs w:val="24"/>
          <w:vertAlign w:val="subscript"/>
        </w:rPr>
        <w:t>m2</w:t>
      </w:r>
      <w:r w:rsidRPr="00B16921">
        <w:rPr>
          <w:rFonts w:ascii="Times New Roman" w:eastAsia="Times New Roman" w:hAnsi="Times New Roman" w:cs="Times New Roman"/>
          <w:sz w:val="24"/>
          <w:szCs w:val="24"/>
        </w:rPr>
        <w:t>(1 + R</w:t>
      </w:r>
      <w:r w:rsidRPr="00B16921">
        <w:rPr>
          <w:rFonts w:ascii="Times New Roman" w:eastAsia="Times New Roman" w:hAnsi="Times New Roman" w:cs="Times New Roman"/>
          <w:sz w:val="24"/>
          <w:szCs w:val="24"/>
          <w:vertAlign w:val="subscript"/>
        </w:rPr>
        <w:t>m2</w:t>
      </w:r>
      <w:r w:rsidRPr="00B16921">
        <w:rPr>
          <w:rFonts w:ascii="Times New Roman" w:eastAsia="Times New Roman" w:hAnsi="Times New Roman" w:cs="Times New Roman"/>
          <w:sz w:val="24"/>
          <w:szCs w:val="24"/>
        </w:rPr>
        <w:t>/R</w:t>
      </w:r>
      <w:r w:rsidRPr="00B16921">
        <w:rPr>
          <w:rFonts w:ascii="Times New Roman" w:eastAsia="Times New Roman" w:hAnsi="Times New Roman" w:cs="Times New Roman"/>
          <w:sz w:val="24"/>
          <w:szCs w:val="24"/>
          <w:vertAlign w:val="subscript"/>
        </w:rPr>
        <w:t>v</w:t>
      </w:r>
      <w:r w:rsidRPr="00B16921">
        <w:rPr>
          <w:rFonts w:ascii="Times New Roman" w:eastAsia="Times New Roman" w:hAnsi="Times New Roman" w:cs="Times New Roman"/>
          <w:sz w:val="24"/>
          <w:szCs w:val="24"/>
        </w:rPr>
        <w:t>)</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Thus the measured value of resistance is smaller than the true value.</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Relative error,</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1631950" cy="406400"/>
            <wp:effectExtent l="19050" t="0" r="6350" b="0"/>
            <wp:docPr id="9" name="Picture 9" descr="\epsilon _r=\frac{R_{m2}-R}{R_v}=\frac{R_{m2}^2}{R_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silon _r=\frac{R_{m2}-R}{R_v}=\frac{R_{m2}^2}{R_vR}"/>
                    <pic:cNvPicPr>
                      <a:picLocks noChangeAspect="1" noChangeArrowheads="1"/>
                    </pic:cNvPicPr>
                  </pic:nvPicPr>
                  <pic:blipFill>
                    <a:blip r:embed="rId17"/>
                    <a:srcRect/>
                    <a:stretch>
                      <a:fillRect/>
                    </a:stretch>
                  </pic:blipFill>
                  <pic:spPr bwMode="auto">
                    <a:xfrm>
                      <a:off x="0" y="0"/>
                      <a:ext cx="1631950" cy="4064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value of R</w:t>
      </w:r>
      <w:r w:rsidRPr="00B16921">
        <w:rPr>
          <w:rFonts w:ascii="Times New Roman" w:eastAsia="Times New Roman" w:hAnsi="Times New Roman" w:cs="Times New Roman"/>
          <w:sz w:val="24"/>
          <w:szCs w:val="24"/>
          <w:vertAlign w:val="subscript"/>
        </w:rPr>
        <w:t>m2</w:t>
      </w:r>
      <w:r w:rsidRPr="00B16921">
        <w:rPr>
          <w:rFonts w:ascii="Times New Roman" w:eastAsia="Times New Roman" w:hAnsi="Times New Roman" w:cs="Times New Roman"/>
          <w:sz w:val="24"/>
          <w:szCs w:val="24"/>
        </w:rPr>
        <w:t xml:space="preserve"> is approximately equal to R.</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Relative error,</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lang w:val="en-IN" w:eastAsia="en-IN"/>
        </w:rPr>
        <w:drawing>
          <wp:inline distT="0" distB="0" distL="0" distR="0">
            <wp:extent cx="647700" cy="368300"/>
            <wp:effectExtent l="19050" t="0" r="0" b="0"/>
            <wp:docPr id="10" name="Picture 10" descr="\epsilon _r=\frac{-R}{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silon _r=\frac{-R}{R_v}"/>
                    <pic:cNvPicPr>
                      <a:picLocks noChangeAspect="1" noChangeArrowheads="1"/>
                    </pic:cNvPicPr>
                  </pic:nvPicPr>
                  <pic:blipFill>
                    <a:blip r:embed="rId18"/>
                    <a:srcRect/>
                    <a:stretch>
                      <a:fillRect/>
                    </a:stretch>
                  </pic:blipFill>
                  <pic:spPr bwMode="auto">
                    <a:xfrm>
                      <a:off x="0" y="0"/>
                      <a:ext cx="647700" cy="3683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relative error for the two cases are equal when:  R</w:t>
      </w:r>
      <w:r w:rsidRPr="00B16921">
        <w:rPr>
          <w:rFonts w:ascii="Times New Roman" w:eastAsia="Times New Roman" w:hAnsi="Times New Roman" w:cs="Times New Roman"/>
          <w:sz w:val="24"/>
          <w:szCs w:val="24"/>
          <w:vertAlign w:val="subscript"/>
        </w:rPr>
        <w:t>a</w:t>
      </w:r>
      <w:r w:rsidRPr="00B16921">
        <w:rPr>
          <w:rFonts w:ascii="Times New Roman" w:eastAsia="Times New Roman" w:hAnsi="Times New Roman" w:cs="Times New Roman"/>
          <w:sz w:val="24"/>
          <w:szCs w:val="24"/>
        </w:rPr>
        <w:t>/R = R/R</w:t>
      </w:r>
      <w:r w:rsidRPr="00B16921">
        <w:rPr>
          <w:rFonts w:ascii="Times New Roman" w:eastAsia="Times New Roman" w:hAnsi="Times New Roman" w:cs="Times New Roman"/>
          <w:sz w:val="24"/>
          <w:szCs w:val="24"/>
          <w:vertAlign w:val="subscript"/>
        </w:rPr>
        <w:t>v</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Or, when true value of resistance,</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 </w:t>
      </w:r>
      <w:r>
        <w:rPr>
          <w:noProof/>
          <w:lang w:val="en-IN" w:eastAsia="en-IN"/>
        </w:rPr>
        <w:drawing>
          <wp:inline distT="0" distB="0" distL="0" distR="0">
            <wp:extent cx="946150" cy="222250"/>
            <wp:effectExtent l="19050" t="0" r="6350" b="0"/>
            <wp:docPr id="11" name="Picture 11" descr="R=\sqrt{R_a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sqrt{R_aR_v}"/>
                    <pic:cNvPicPr>
                      <a:picLocks noChangeAspect="1" noChangeArrowheads="1"/>
                    </pic:cNvPicPr>
                  </pic:nvPicPr>
                  <pic:blipFill>
                    <a:blip r:embed="rId19"/>
                    <a:srcRect/>
                    <a:stretch>
                      <a:fillRect/>
                    </a:stretch>
                  </pic:blipFill>
                  <pic:spPr bwMode="auto">
                    <a:xfrm>
                      <a:off x="0" y="0"/>
                      <a:ext cx="946150" cy="222250"/>
                    </a:xfrm>
                    <a:prstGeom prst="rect">
                      <a:avLst/>
                    </a:prstGeom>
                    <a:noFill/>
                    <a:ln w="9525">
                      <a:noFill/>
                      <a:miter lim="800000"/>
                      <a:headEnd/>
                      <a:tailEnd/>
                    </a:ln>
                  </pic:spPr>
                </pic:pic>
              </a:graphicData>
            </a:graphic>
          </wp:inline>
        </w:drawing>
      </w:r>
    </w:p>
    <w:p w:rsidR="00981A28" w:rsidRPr="00B81F86" w:rsidRDefault="00D37B2F" w:rsidP="00981A28">
      <w:pPr>
        <w:pStyle w:val="Heading1"/>
        <w:rPr>
          <w:rFonts w:ascii="Times New Roman" w:hAnsi="Times New Roman" w:cs="Times New Roman"/>
          <w:b w:val="0"/>
          <w:color w:val="00B0F0"/>
          <w:sz w:val="24"/>
          <w:szCs w:val="24"/>
        </w:rPr>
      </w:pPr>
      <w:r w:rsidRPr="00B81F86">
        <w:rPr>
          <w:rFonts w:ascii="Times New Roman" w:hAnsi="Times New Roman" w:cs="Times New Roman"/>
          <w:b w:val="0"/>
          <w:color w:val="00B0F0"/>
          <w:sz w:val="24"/>
          <w:szCs w:val="24"/>
        </w:rPr>
        <w:t>5.3.</w:t>
      </w:r>
      <w:r w:rsidR="00C8418C">
        <w:rPr>
          <w:rFonts w:ascii="Times New Roman" w:hAnsi="Times New Roman" w:cs="Times New Roman"/>
          <w:b w:val="0"/>
          <w:color w:val="00B0F0"/>
          <w:sz w:val="24"/>
          <w:szCs w:val="24"/>
        </w:rPr>
        <w:t xml:space="preserve"> </w:t>
      </w:r>
      <w:r w:rsidR="00981A28" w:rsidRPr="00B81F86">
        <w:rPr>
          <w:rFonts w:ascii="Times New Roman" w:hAnsi="Times New Roman" w:cs="Times New Roman"/>
          <w:b w:val="0"/>
          <w:color w:val="00B0F0"/>
          <w:sz w:val="24"/>
          <w:szCs w:val="24"/>
        </w:rPr>
        <w:t>Wheatstone Bridge:</w:t>
      </w:r>
    </w:p>
    <w:p w:rsidR="006B5EF7" w:rsidRDefault="00981A28" w:rsidP="006B5EF7">
      <w:pPr>
        <w:jc w:val="both"/>
        <w:rPr>
          <w:rFonts w:ascii="Times New Roman" w:hAnsi="Times New Roman" w:cs="Times New Roman"/>
          <w:sz w:val="24"/>
          <w:szCs w:val="24"/>
        </w:rPr>
      </w:pPr>
      <w:r w:rsidRPr="006B5EF7">
        <w:rPr>
          <w:rFonts w:ascii="Times New Roman" w:hAnsi="Times New Roman" w:cs="Times New Roman"/>
          <w:b/>
          <w:bCs/>
          <w:sz w:val="24"/>
          <w:szCs w:val="24"/>
        </w:rPr>
        <w:t>Wheatstone bridge</w:t>
      </w:r>
      <w:r w:rsidRPr="006B5EF7">
        <w:rPr>
          <w:rFonts w:ascii="Times New Roman" w:hAnsi="Times New Roman" w:cs="Times New Roman"/>
          <w:sz w:val="24"/>
          <w:szCs w:val="24"/>
        </w:rPr>
        <w:t xml:space="preserve"> is a very important device used in the measurement of medium</w:t>
      </w:r>
      <w:r w:rsidRPr="00AE7201">
        <w:rPr>
          <w:rFonts w:ascii="Times New Roman" w:hAnsi="Times New Roman" w:cs="Times New Roman"/>
          <w:sz w:val="24"/>
          <w:szCs w:val="24"/>
        </w:rPr>
        <w:t xml:space="preserve"> </w:t>
      </w:r>
      <w:hyperlink r:id="rId20" w:tgtFrame="_blank" w:history="1">
        <w:r w:rsidRPr="00AE7201">
          <w:rPr>
            <w:rStyle w:val="Hyperlink"/>
            <w:rFonts w:ascii="Times New Roman" w:hAnsi="Times New Roman" w:cs="Times New Roman"/>
            <w:color w:val="auto"/>
            <w:sz w:val="24"/>
            <w:szCs w:val="24"/>
            <w:u w:val="none"/>
          </w:rPr>
          <w:t>resistances</w:t>
        </w:r>
      </w:hyperlink>
      <w:r w:rsidRPr="006B5EF7">
        <w:rPr>
          <w:rFonts w:ascii="Times New Roman" w:hAnsi="Times New Roman" w:cs="Times New Roman"/>
          <w:sz w:val="24"/>
          <w:szCs w:val="24"/>
        </w:rPr>
        <w:t xml:space="preserve"> .A Wheatstone bridge has been in use longer than almost, any</w:t>
      </w:r>
      <w:hyperlink r:id="rId21" w:tgtFrame="_blank" w:history="1">
        <w:r w:rsidRPr="00AE7201">
          <w:rPr>
            <w:rStyle w:val="Hyperlink"/>
            <w:rFonts w:ascii="Times New Roman" w:hAnsi="Times New Roman" w:cs="Times New Roman"/>
            <w:color w:val="auto"/>
            <w:sz w:val="24"/>
            <w:szCs w:val="24"/>
            <w:u w:val="none"/>
          </w:rPr>
          <w:t xml:space="preserve"> electrical measuring instrumen</w:t>
        </w:r>
      </w:hyperlink>
      <w:r w:rsidRPr="00AE7201">
        <w:rPr>
          <w:rFonts w:ascii="Times New Roman" w:hAnsi="Times New Roman" w:cs="Times New Roman"/>
          <w:sz w:val="24"/>
          <w:szCs w:val="24"/>
        </w:rPr>
        <w:t>t</w:t>
      </w:r>
      <w:r w:rsidRPr="006B5EF7">
        <w:rPr>
          <w:rFonts w:ascii="Times New Roman" w:hAnsi="Times New Roman" w:cs="Times New Roman"/>
          <w:sz w:val="24"/>
          <w:szCs w:val="24"/>
        </w:rPr>
        <w:t>.</w:t>
      </w:r>
      <w:r w:rsidR="00AE7201">
        <w:rPr>
          <w:rFonts w:ascii="Times New Roman" w:hAnsi="Times New Roman" w:cs="Times New Roman"/>
          <w:sz w:val="24"/>
          <w:szCs w:val="24"/>
        </w:rPr>
        <w:t xml:space="preserve"> </w:t>
      </w:r>
      <w:r w:rsidRPr="006B5EF7">
        <w:rPr>
          <w:rFonts w:ascii="Times New Roman" w:hAnsi="Times New Roman" w:cs="Times New Roman"/>
          <w:sz w:val="24"/>
          <w:szCs w:val="24"/>
        </w:rPr>
        <w:t>It is still an accurate and reliable instrument and is extensively used in industry.</w:t>
      </w:r>
      <w:r w:rsidR="00AE7201">
        <w:rPr>
          <w:rFonts w:ascii="Times New Roman" w:hAnsi="Times New Roman" w:cs="Times New Roman"/>
          <w:sz w:val="24"/>
          <w:szCs w:val="24"/>
        </w:rPr>
        <w:t xml:space="preserve"> </w:t>
      </w:r>
      <w:r w:rsidRPr="006B5EF7">
        <w:rPr>
          <w:rFonts w:ascii="Times New Roman" w:hAnsi="Times New Roman" w:cs="Times New Roman"/>
          <w:b/>
          <w:bCs/>
          <w:sz w:val="24"/>
          <w:szCs w:val="24"/>
        </w:rPr>
        <w:t>Wheatstone</w:t>
      </w:r>
      <w:r w:rsidR="006B5EF7">
        <w:rPr>
          <w:rFonts w:ascii="Times New Roman" w:hAnsi="Times New Roman" w:cs="Times New Roman"/>
          <w:b/>
          <w:bCs/>
          <w:sz w:val="24"/>
          <w:szCs w:val="24"/>
        </w:rPr>
        <w:t xml:space="preserve"> </w:t>
      </w:r>
      <w:r w:rsidRPr="006B5EF7">
        <w:rPr>
          <w:rFonts w:ascii="Times New Roman" w:hAnsi="Times New Roman" w:cs="Times New Roman"/>
          <w:b/>
          <w:bCs/>
          <w:sz w:val="24"/>
          <w:szCs w:val="24"/>
        </w:rPr>
        <w:t xml:space="preserve">bridge </w:t>
      </w:r>
      <w:r w:rsidRPr="006B5EF7">
        <w:rPr>
          <w:rFonts w:ascii="Times New Roman" w:hAnsi="Times New Roman" w:cs="Times New Roman"/>
          <w:sz w:val="24"/>
          <w:szCs w:val="24"/>
        </w:rPr>
        <w:t>is an instrument for making comparison measurements and operates upon a null indication principle. This means the indication is independent of the calibration of the null indicating instrument or any of its characteristics.</w:t>
      </w:r>
      <w:r w:rsidR="00AE7201">
        <w:rPr>
          <w:rFonts w:ascii="Times New Roman" w:hAnsi="Times New Roman" w:cs="Times New Roman"/>
          <w:sz w:val="24"/>
          <w:szCs w:val="24"/>
        </w:rPr>
        <w:t xml:space="preserve"> </w:t>
      </w:r>
      <w:r w:rsidRPr="006B5EF7">
        <w:rPr>
          <w:rFonts w:ascii="Times New Roman" w:hAnsi="Times New Roman" w:cs="Times New Roman"/>
          <w:sz w:val="24"/>
          <w:szCs w:val="24"/>
        </w:rPr>
        <w:t>For this reason, very high degrees of accuracy can be achieved using Wheatstone bridge.</w:t>
      </w:r>
      <w:r w:rsidR="00AE7201">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w:t>
      </w:r>
      <w:hyperlink r:id="rId22" w:tgtFrame="_blank" w:history="1">
        <w:r w:rsidRPr="00AE7201">
          <w:rPr>
            <w:rStyle w:val="Hyperlink"/>
            <w:rFonts w:ascii="Times New Roman" w:hAnsi="Times New Roman" w:cs="Times New Roman"/>
            <w:color w:val="auto"/>
            <w:sz w:val="24"/>
            <w:szCs w:val="24"/>
            <w:u w:val="none"/>
          </w:rPr>
          <w:t>accuracy</w:t>
        </w:r>
      </w:hyperlink>
      <w:r w:rsidRPr="006B5EF7">
        <w:rPr>
          <w:rFonts w:ascii="Times New Roman" w:hAnsi="Times New Roman" w:cs="Times New Roman"/>
          <w:sz w:val="24"/>
          <w:szCs w:val="24"/>
        </w:rPr>
        <w:t xml:space="preserve"> of 0.1%  is quite common with a </w:t>
      </w:r>
      <w:r w:rsidRPr="006B5EF7">
        <w:rPr>
          <w:rFonts w:ascii="Times New Roman" w:hAnsi="Times New Roman" w:cs="Times New Roman"/>
          <w:b/>
          <w:bCs/>
          <w:sz w:val="24"/>
          <w:szCs w:val="24"/>
        </w:rPr>
        <w:t xml:space="preserve">Wheatstone bridge </w:t>
      </w:r>
      <w:r w:rsidRPr="006B5EF7">
        <w:rPr>
          <w:rFonts w:ascii="Times New Roman" w:hAnsi="Times New Roman" w:cs="Times New Roman"/>
          <w:sz w:val="24"/>
          <w:szCs w:val="24"/>
        </w:rPr>
        <w:t>as opposed to accuracies of 3% to 5% with the ordinary ohmmeter for measurement</w:t>
      </w:r>
      <w:r w:rsidR="006B5EF7">
        <w:rPr>
          <w:rFonts w:ascii="Times New Roman" w:hAnsi="Times New Roman" w:cs="Times New Roman"/>
          <w:sz w:val="24"/>
          <w:szCs w:val="24"/>
        </w:rPr>
        <w:t xml:space="preserve"> </w:t>
      </w:r>
      <w:r w:rsidRPr="006B5EF7">
        <w:rPr>
          <w:rFonts w:ascii="Times New Roman" w:hAnsi="Times New Roman" w:cs="Times New Roman"/>
          <w:sz w:val="24"/>
          <w:szCs w:val="24"/>
        </w:rPr>
        <w:t>of medium resistances. </w:t>
      </w:r>
      <w:r w:rsidRPr="006B5EF7">
        <w:rPr>
          <w:rFonts w:ascii="Times New Roman" w:hAnsi="Times New Roman" w:cs="Times New Roman"/>
          <w:sz w:val="24"/>
          <w:szCs w:val="24"/>
        </w:rPr>
        <w:br/>
        <w:t xml:space="preserve">           The figure </w:t>
      </w:r>
      <w:r w:rsidR="00C8418C" w:rsidRPr="006B5EF7">
        <w:rPr>
          <w:rFonts w:ascii="Times New Roman" w:hAnsi="Times New Roman" w:cs="Times New Roman"/>
          <w:sz w:val="24"/>
          <w:szCs w:val="24"/>
        </w:rPr>
        <w:t>below shows</w:t>
      </w:r>
      <w:r w:rsidRPr="006B5EF7">
        <w:rPr>
          <w:rFonts w:ascii="Times New Roman" w:hAnsi="Times New Roman" w:cs="Times New Roman"/>
          <w:sz w:val="24"/>
          <w:szCs w:val="24"/>
        </w:rPr>
        <w:t xml:space="preserve"> the basic circuit of a </w:t>
      </w:r>
      <w:r w:rsidRPr="006B5EF7">
        <w:rPr>
          <w:rFonts w:ascii="Times New Roman" w:hAnsi="Times New Roman" w:cs="Times New Roman"/>
          <w:b/>
          <w:bCs/>
          <w:sz w:val="24"/>
          <w:szCs w:val="24"/>
        </w:rPr>
        <w:t>Wheatstone bridge</w:t>
      </w:r>
      <w:r w:rsidRPr="006B5EF7">
        <w:rPr>
          <w:rFonts w:ascii="Times New Roman" w:hAnsi="Times New Roman" w:cs="Times New Roman"/>
          <w:sz w:val="24"/>
          <w:szCs w:val="24"/>
        </w:rPr>
        <w:t xml:space="preserve">. It has four resistive arms, consisting of </w:t>
      </w:r>
      <w:hyperlink r:id="rId23" w:tgtFrame="_blank" w:history="1">
        <w:r w:rsidRPr="00AE7201">
          <w:rPr>
            <w:rStyle w:val="Hyperlink"/>
            <w:rFonts w:ascii="Times New Roman" w:hAnsi="Times New Roman" w:cs="Times New Roman"/>
            <w:color w:val="auto"/>
            <w:sz w:val="24"/>
            <w:szCs w:val="24"/>
            <w:u w:val="none"/>
          </w:rPr>
          <w:t>resistances</w:t>
        </w:r>
      </w:hyperlink>
      <w:r w:rsidRPr="006B5EF7">
        <w:rPr>
          <w:rFonts w:ascii="Times New Roman" w:hAnsi="Times New Roman" w:cs="Times New Roman"/>
          <w:sz w:val="24"/>
          <w:szCs w:val="24"/>
        </w:rPr>
        <w:t xml:space="preserve"> P, Q R and S together with a source of emf (a battery) and a null detector, usually a galvanometer G or other sensitive current meter. The current through the galvanometer depends on the </w:t>
      </w:r>
      <w:hyperlink r:id="rId24" w:tgtFrame="_blank" w:history="1">
        <w:r w:rsidRPr="00AE7201">
          <w:rPr>
            <w:rStyle w:val="Hyperlink"/>
            <w:rFonts w:ascii="Times New Roman" w:hAnsi="Times New Roman" w:cs="Times New Roman"/>
            <w:color w:val="auto"/>
            <w:sz w:val="24"/>
            <w:szCs w:val="24"/>
            <w:u w:val="none"/>
          </w:rPr>
          <w:t>potential difference</w:t>
        </w:r>
      </w:hyperlink>
      <w:r w:rsidR="00C61BE1">
        <w:rPr>
          <w:rFonts w:ascii="Times New Roman" w:hAnsi="Times New Roman" w:cs="Times New Roman"/>
          <w:sz w:val="24"/>
          <w:szCs w:val="24"/>
        </w:rPr>
        <w:t xml:space="preserve"> between points b</w:t>
      </w:r>
      <w:r w:rsidRPr="006B5EF7">
        <w:rPr>
          <w:rFonts w:ascii="Times New Roman" w:hAnsi="Times New Roman" w:cs="Times New Roman"/>
          <w:sz w:val="24"/>
          <w:szCs w:val="24"/>
        </w:rPr>
        <w:t xml:space="preserve"> and d. The bridge is said to be balanced when there is no current through the galvanometer or when the potential difference across galvanometer is zero. This occurs when the voltage from point b to point a equals the </w:t>
      </w:r>
      <w:r w:rsidR="00C61BE1">
        <w:rPr>
          <w:rFonts w:ascii="Times New Roman" w:hAnsi="Times New Roman" w:cs="Times New Roman"/>
          <w:sz w:val="24"/>
          <w:szCs w:val="24"/>
        </w:rPr>
        <w:t xml:space="preserve">voltage from point d to point a </w:t>
      </w:r>
      <w:r w:rsidRPr="006B5EF7">
        <w:rPr>
          <w:rFonts w:ascii="Times New Roman" w:hAnsi="Times New Roman" w:cs="Times New Roman"/>
          <w:sz w:val="24"/>
          <w:szCs w:val="24"/>
        </w:rPr>
        <w:t xml:space="preserve">or by referring to the other battery terminal, when the voltage </w:t>
      </w:r>
      <w:r w:rsidRPr="006B5EF7">
        <w:rPr>
          <w:rFonts w:ascii="Times New Roman" w:hAnsi="Times New Roman" w:cs="Times New Roman"/>
          <w:sz w:val="24"/>
          <w:szCs w:val="24"/>
        </w:rPr>
        <w:lastRenderedPageBreak/>
        <w:t xml:space="preserve">from point d to point c equals the </w:t>
      </w:r>
      <w:hyperlink r:id="rId25" w:tgtFrame="_blank" w:history="1">
        <w:r w:rsidRPr="00AE7201">
          <w:rPr>
            <w:rStyle w:val="Hyperlink"/>
            <w:rFonts w:ascii="Times New Roman" w:hAnsi="Times New Roman" w:cs="Times New Roman"/>
            <w:color w:val="auto"/>
            <w:sz w:val="24"/>
            <w:szCs w:val="24"/>
            <w:u w:val="none"/>
          </w:rPr>
          <w:t>voltage</w:t>
        </w:r>
      </w:hyperlink>
      <w:r w:rsidRPr="006B5EF7">
        <w:rPr>
          <w:rFonts w:ascii="Times New Roman" w:hAnsi="Times New Roman" w:cs="Times New Roman"/>
          <w:sz w:val="24"/>
          <w:szCs w:val="24"/>
        </w:rPr>
        <w:t xml:space="preserve"> from point b to point c. </w:t>
      </w:r>
      <w:r w:rsidRPr="006B5EF7">
        <w:rPr>
          <w:rFonts w:ascii="Times New Roman" w:hAnsi="Times New Roman" w:cs="Times New Roman"/>
          <w:sz w:val="24"/>
          <w:szCs w:val="24"/>
        </w:rPr>
        <w:br/>
        <w:t xml:space="preserve">For balanced condition, </w:t>
      </w:r>
      <w:r w:rsidR="00C8418C" w:rsidRPr="006B5EF7">
        <w:rPr>
          <w:rFonts w:ascii="Times New Roman" w:hAnsi="Times New Roman" w:cs="Times New Roman"/>
          <w:sz w:val="24"/>
          <w:szCs w:val="24"/>
        </w:rPr>
        <w:t>we can</w:t>
      </w:r>
      <w:r w:rsidRPr="006B5EF7">
        <w:rPr>
          <w:rFonts w:ascii="Times New Roman" w:hAnsi="Times New Roman" w:cs="Times New Roman"/>
          <w:sz w:val="24"/>
          <w:szCs w:val="24"/>
        </w:rPr>
        <w:t xml:space="preserve"> write,</w:t>
      </w:r>
    </w:p>
    <w:p w:rsidR="00981A28" w:rsidRPr="006B5EF7" w:rsidRDefault="00981A28" w:rsidP="006B5EF7">
      <w:pPr>
        <w:spacing w:after="0"/>
        <w:jc w:val="both"/>
        <w:rPr>
          <w:rFonts w:ascii="Times New Roman" w:hAnsi="Times New Roman" w:cs="Times New Roman"/>
          <w:sz w:val="24"/>
          <w:szCs w:val="24"/>
        </w:rPr>
      </w:pPr>
      <w:r w:rsidRPr="006B5EF7">
        <w:rPr>
          <w:rFonts w:ascii="Times New Roman" w:hAnsi="Times New Roman" w:cs="Times New Roman"/>
          <w:sz w:val="24"/>
          <w:szCs w:val="24"/>
        </w:rPr>
        <w:t>I1 P=I2R</w:t>
      </w:r>
      <w:r w:rsidRPr="006B5EF7">
        <w:rPr>
          <w:rFonts w:ascii="Times New Roman" w:hAnsi="Times New Roman" w:cs="Times New Roman"/>
          <w:sz w:val="24"/>
          <w:szCs w:val="24"/>
        </w:rPr>
        <w:br/>
      </w:r>
      <w:r w:rsidR="00C8418C" w:rsidRPr="006B5EF7">
        <w:rPr>
          <w:rFonts w:ascii="Times New Roman" w:hAnsi="Times New Roman" w:cs="Times New Roman"/>
          <w:sz w:val="24"/>
          <w:szCs w:val="24"/>
        </w:rPr>
        <w:t>the</w:t>
      </w:r>
      <w:r w:rsidRPr="006B5EF7">
        <w:rPr>
          <w:rFonts w:ascii="Times New Roman" w:hAnsi="Times New Roman" w:cs="Times New Roman"/>
          <w:sz w:val="24"/>
          <w:szCs w:val="24"/>
        </w:rPr>
        <w:t xml:space="preserve"> figure below shows the circuit for </w:t>
      </w:r>
      <w:r w:rsidRPr="006B5EF7">
        <w:rPr>
          <w:rFonts w:ascii="Times New Roman" w:hAnsi="Times New Roman" w:cs="Times New Roman"/>
          <w:i/>
          <w:iCs/>
          <w:sz w:val="24"/>
          <w:szCs w:val="24"/>
        </w:rPr>
        <w:t xml:space="preserve">Wheatstone bridge </w:t>
      </w:r>
      <w:r w:rsidRPr="006B5EF7">
        <w:rPr>
          <w:rFonts w:ascii="Times New Roman" w:hAnsi="Times New Roman" w:cs="Times New Roman"/>
          <w:sz w:val="24"/>
          <w:szCs w:val="24"/>
        </w:rPr>
        <w:t xml:space="preserve">for the </w:t>
      </w:r>
      <w:r w:rsidRPr="006B5EF7">
        <w:rPr>
          <w:rFonts w:ascii="Times New Roman" w:hAnsi="Times New Roman" w:cs="Times New Roman"/>
          <w:b/>
          <w:bCs/>
          <w:sz w:val="24"/>
          <w:szCs w:val="24"/>
        </w:rPr>
        <w:t>measurement of medium resistance.</w:t>
      </w:r>
      <w:r w:rsidRPr="006B5EF7">
        <w:rPr>
          <w:rFonts w:ascii="Times New Roman" w:hAnsi="Times New Roman" w:cs="Times New Roman"/>
          <w:sz w:val="24"/>
          <w:szCs w:val="24"/>
        </w:rPr>
        <w:br/>
      </w:r>
    </w:p>
    <w:p w:rsidR="00981A28"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2355850" cy="2070100"/>
            <wp:effectExtent l="19050" t="0" r="6350" b="0"/>
            <wp:docPr id="29" name="Picture 29" descr="measurement-of-medium-resistance-wheatstone-bridge , sensitivity-of-wheatstone-brid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asurement-of-medium-resistance-wheatstone-bridge , sensitivity-of-wheatstone-bridge">
                      <a:hlinkClick r:id="rId26"/>
                    </pic:cNvPr>
                    <pic:cNvPicPr>
                      <a:picLocks noChangeAspect="1" noChangeArrowheads="1"/>
                    </pic:cNvPicPr>
                  </pic:nvPicPr>
                  <pic:blipFill>
                    <a:blip r:embed="rId27"/>
                    <a:srcRect/>
                    <a:stretch>
                      <a:fillRect/>
                    </a:stretch>
                  </pic:blipFill>
                  <pic:spPr bwMode="auto">
                    <a:xfrm>
                      <a:off x="0" y="0"/>
                      <a:ext cx="2355850" cy="2070100"/>
                    </a:xfrm>
                    <a:prstGeom prst="rect">
                      <a:avLst/>
                    </a:prstGeom>
                    <a:noFill/>
                    <a:ln w="9525">
                      <a:noFill/>
                      <a:miter lim="800000"/>
                      <a:headEnd/>
                      <a:tailEnd/>
                    </a:ln>
                  </pic:spPr>
                </pic:pic>
              </a:graphicData>
            </a:graphic>
          </wp:inline>
        </w:drawing>
      </w:r>
    </w:p>
    <w:p w:rsidR="00D37B2F" w:rsidRPr="006B5EF7" w:rsidRDefault="00D37B2F" w:rsidP="00981A28">
      <w:pPr>
        <w:spacing w:after="0"/>
        <w:jc w:val="center"/>
        <w:rPr>
          <w:rFonts w:ascii="Times New Roman" w:hAnsi="Times New Roman" w:cs="Times New Roman"/>
          <w:sz w:val="24"/>
          <w:szCs w:val="24"/>
        </w:rPr>
      </w:pPr>
      <w:r>
        <w:rPr>
          <w:rFonts w:ascii="Times New Roman" w:hAnsi="Times New Roman" w:cs="Times New Roman"/>
          <w:sz w:val="24"/>
          <w:szCs w:val="24"/>
        </w:rPr>
        <w:t>Fig.3</w:t>
      </w:r>
    </w:p>
    <w:p w:rsidR="00981A28" w:rsidRPr="006B5EF7" w:rsidRDefault="00981A28" w:rsidP="00AE7201">
      <w:pPr>
        <w:spacing w:after="240"/>
        <w:rPr>
          <w:rFonts w:ascii="Times New Roman" w:hAnsi="Times New Roman" w:cs="Times New Roman"/>
          <w:sz w:val="24"/>
          <w:szCs w:val="24"/>
        </w:rPr>
      </w:pPr>
      <w:r w:rsidRPr="006B5EF7">
        <w:rPr>
          <w:rFonts w:ascii="Times New Roman" w:hAnsi="Times New Roman" w:cs="Times New Roman"/>
          <w:b/>
          <w:bCs/>
          <w:sz w:val="24"/>
          <w:szCs w:val="24"/>
        </w:rPr>
        <w:br/>
      </w:r>
      <w:r w:rsidRPr="006B5EF7">
        <w:rPr>
          <w:rFonts w:ascii="Times New Roman" w:hAnsi="Times New Roman" w:cs="Times New Roman"/>
          <w:sz w:val="24"/>
          <w:szCs w:val="24"/>
        </w:rPr>
        <w:t>For the galvanometer current to be zero,</w:t>
      </w:r>
      <w:r w:rsidR="00C61BE1">
        <w:rPr>
          <w:rFonts w:ascii="Times New Roman" w:hAnsi="Times New Roman" w:cs="Times New Roman"/>
          <w:sz w:val="24"/>
          <w:szCs w:val="24"/>
        </w:rPr>
        <w:t xml:space="preserve"> </w:t>
      </w:r>
      <w:r w:rsidRPr="006B5EF7">
        <w:rPr>
          <w:rFonts w:ascii="Times New Roman" w:hAnsi="Times New Roman" w:cs="Times New Roman"/>
          <w:sz w:val="24"/>
          <w:szCs w:val="24"/>
        </w:rPr>
        <w:t>the following conditions also exist:</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1219200" cy="946150"/>
            <wp:effectExtent l="19050" t="0" r="0" b="0"/>
            <wp:docPr id="30" name="Picture 30" descr="measurement-of-medium-resistance-wheatstone-bridge , sensitivity-of-wheatstone-brid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asurement-of-medium-resistance-wheatstone-bridge , sensitivity-of-wheatstone-bridge">
                      <a:hlinkClick r:id="rId28"/>
                    </pic:cNvPr>
                    <pic:cNvPicPr>
                      <a:picLocks noChangeAspect="1" noChangeArrowheads="1"/>
                    </pic:cNvPicPr>
                  </pic:nvPicPr>
                  <pic:blipFill>
                    <a:blip r:embed="rId29"/>
                    <a:srcRect/>
                    <a:stretch>
                      <a:fillRect/>
                    </a:stretch>
                  </pic:blipFill>
                  <pic:spPr bwMode="auto">
                    <a:xfrm>
                      <a:off x="0" y="0"/>
                      <a:ext cx="1219200" cy="946150"/>
                    </a:xfrm>
                    <a:prstGeom prst="rect">
                      <a:avLst/>
                    </a:prstGeom>
                    <a:noFill/>
                    <a:ln w="9525">
                      <a:noFill/>
                      <a:miter lim="800000"/>
                      <a:headEnd/>
                      <a:tailEnd/>
                    </a:ln>
                  </pic:spPr>
                </pic:pic>
              </a:graphicData>
            </a:graphic>
          </wp:inline>
        </w:drawing>
      </w:r>
    </w:p>
    <w:p w:rsidR="00981A28" w:rsidRPr="006B5EF7" w:rsidRDefault="00981A28" w:rsidP="006B5EF7">
      <w:pPr>
        <w:spacing w:after="240"/>
        <w:rPr>
          <w:rFonts w:ascii="Times New Roman" w:hAnsi="Times New Roman" w:cs="Times New Roman"/>
          <w:sz w:val="24"/>
          <w:szCs w:val="24"/>
        </w:rPr>
      </w:pPr>
      <w:r w:rsidRPr="006B5EF7">
        <w:rPr>
          <w:rFonts w:ascii="Times New Roman" w:hAnsi="Times New Roman" w:cs="Times New Roman"/>
          <w:sz w:val="24"/>
          <w:szCs w:val="24"/>
        </w:rPr>
        <w:t>where  E</w:t>
      </w:r>
      <w:r w:rsidR="006B5EF7">
        <w:rPr>
          <w:rFonts w:ascii="Times New Roman" w:hAnsi="Times New Roman" w:cs="Times New Roman"/>
          <w:sz w:val="24"/>
          <w:szCs w:val="24"/>
        </w:rPr>
        <w:t>=</w:t>
      </w:r>
      <w:r w:rsidRPr="006B5EF7">
        <w:rPr>
          <w:rFonts w:ascii="Times New Roman" w:hAnsi="Times New Roman" w:cs="Times New Roman"/>
          <w:sz w:val="24"/>
          <w:szCs w:val="24"/>
        </w:rPr>
        <w:t>emf</w:t>
      </w:r>
      <w:r w:rsidR="006B5EF7">
        <w:rPr>
          <w:rFonts w:ascii="Times New Roman" w:hAnsi="Times New Roman" w:cs="Times New Roman"/>
          <w:sz w:val="24"/>
          <w:szCs w:val="24"/>
        </w:rPr>
        <w:t xml:space="preserve"> </w:t>
      </w:r>
      <w:r w:rsidRPr="006B5EF7">
        <w:rPr>
          <w:rFonts w:ascii="Times New Roman" w:hAnsi="Times New Roman" w:cs="Times New Roman"/>
          <w:sz w:val="24"/>
          <w:szCs w:val="24"/>
        </w:rPr>
        <w:t>of the battery</w:t>
      </w:r>
      <w:r w:rsidRPr="006B5EF7">
        <w:rPr>
          <w:rFonts w:ascii="Times New Roman" w:hAnsi="Times New Roman" w:cs="Times New Roman"/>
          <w:sz w:val="24"/>
          <w:szCs w:val="24"/>
        </w:rPr>
        <w:br/>
      </w:r>
      <w:r w:rsidRPr="006B5EF7">
        <w:rPr>
          <w:rFonts w:ascii="Times New Roman" w:hAnsi="Times New Roman" w:cs="Times New Roman"/>
          <w:sz w:val="24"/>
          <w:szCs w:val="24"/>
        </w:rPr>
        <w:br/>
        <w:t>Combining above three equations we get ,</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1187450" cy="527050"/>
            <wp:effectExtent l="19050" t="0" r="0" b="0"/>
            <wp:docPr id="31" name="Picture 31" descr="measurement-of-medium-resistance-wheatstone-bridge , sensitivity-of-wheatstone-brid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asurement-of-medium-resistance-wheatstone-bridge , sensitivity-of-wheatstone-bridge">
                      <a:hlinkClick r:id="rId30"/>
                    </pic:cNvPr>
                    <pic:cNvPicPr>
                      <a:picLocks noChangeAspect="1" noChangeArrowheads="1"/>
                    </pic:cNvPicPr>
                  </pic:nvPicPr>
                  <pic:blipFill>
                    <a:blip r:embed="rId31"/>
                    <a:srcRect/>
                    <a:stretch>
                      <a:fillRect/>
                    </a:stretch>
                  </pic:blipFill>
                  <pic:spPr bwMode="auto">
                    <a:xfrm>
                      <a:off x="0" y="0"/>
                      <a:ext cx="1187450" cy="527050"/>
                    </a:xfrm>
                    <a:prstGeom prst="rect">
                      <a:avLst/>
                    </a:prstGeom>
                    <a:noFill/>
                    <a:ln w="9525">
                      <a:noFill/>
                      <a:miter lim="800000"/>
                      <a:headEnd/>
                      <a:tailEnd/>
                    </a:ln>
                  </pic:spPr>
                </pic:pic>
              </a:graphicData>
            </a:graphic>
          </wp:inline>
        </w:drawing>
      </w:r>
    </w:p>
    <w:p w:rsidR="00981A28" w:rsidRPr="006B5EF7" w:rsidRDefault="00981A28" w:rsidP="006B5EF7">
      <w:pPr>
        <w:rPr>
          <w:rFonts w:ascii="Times New Roman" w:hAnsi="Times New Roman" w:cs="Times New Roman"/>
          <w:sz w:val="24"/>
          <w:szCs w:val="24"/>
        </w:rPr>
      </w:pPr>
      <w:r w:rsidRPr="006B5EF7">
        <w:rPr>
          <w:rFonts w:ascii="Times New Roman" w:hAnsi="Times New Roman" w:cs="Times New Roman"/>
          <w:sz w:val="24"/>
          <w:szCs w:val="24"/>
        </w:rPr>
        <w:br/>
      </w:r>
      <w:r w:rsidR="00C8418C" w:rsidRPr="006B5EF7">
        <w:rPr>
          <w:rFonts w:ascii="Times New Roman" w:hAnsi="Times New Roman" w:cs="Times New Roman"/>
          <w:sz w:val="24"/>
          <w:szCs w:val="24"/>
        </w:rPr>
        <w:t>From</w:t>
      </w:r>
      <w:r w:rsidRPr="006B5EF7">
        <w:rPr>
          <w:rFonts w:ascii="Times New Roman" w:hAnsi="Times New Roman" w:cs="Times New Roman"/>
          <w:sz w:val="24"/>
          <w:szCs w:val="24"/>
        </w:rPr>
        <w:t xml:space="preserve"> which                   </w:t>
      </w:r>
      <w:r w:rsidRPr="006B5EF7">
        <w:rPr>
          <w:rFonts w:ascii="Times New Roman" w:hAnsi="Times New Roman" w:cs="Times New Roman"/>
          <w:sz w:val="24"/>
          <w:szCs w:val="24"/>
        </w:rPr>
        <w:br/>
        <w:t xml:space="preserve">                                       Q.R = </w:t>
      </w:r>
      <w:r w:rsidR="006B5EF7">
        <w:rPr>
          <w:rFonts w:ascii="Times New Roman" w:hAnsi="Times New Roman" w:cs="Times New Roman"/>
          <w:sz w:val="24"/>
          <w:szCs w:val="24"/>
        </w:rPr>
        <w:t>P.S    ---</w:t>
      </w:r>
      <w:r w:rsidR="00C8418C">
        <w:rPr>
          <w:rFonts w:ascii="Times New Roman" w:hAnsi="Times New Roman" w:cs="Times New Roman"/>
          <w:sz w:val="24"/>
          <w:szCs w:val="24"/>
        </w:rPr>
        <w:t>&gt; (</w:t>
      </w:r>
      <w:r w:rsidR="006B5EF7">
        <w:rPr>
          <w:rFonts w:ascii="Times New Roman" w:hAnsi="Times New Roman" w:cs="Times New Roman"/>
          <w:sz w:val="24"/>
          <w:szCs w:val="24"/>
        </w:rPr>
        <w:t>1</w:t>
      </w:r>
      <w:r w:rsidRPr="006B5EF7">
        <w:rPr>
          <w:rFonts w:ascii="Times New Roman" w:hAnsi="Times New Roman" w:cs="Times New Roman"/>
          <w:sz w:val="24"/>
          <w:szCs w:val="24"/>
        </w:rPr>
        <w:t>)</w:t>
      </w:r>
    </w:p>
    <w:p w:rsidR="00981A28" w:rsidRPr="006B5EF7" w:rsidRDefault="006B5EF7" w:rsidP="00981A28">
      <w:pPr>
        <w:spacing w:after="240"/>
        <w:jc w:val="both"/>
        <w:rPr>
          <w:rFonts w:ascii="Times New Roman" w:hAnsi="Times New Roman" w:cs="Times New Roman"/>
          <w:sz w:val="24"/>
          <w:szCs w:val="24"/>
        </w:rPr>
      </w:pPr>
      <w:r>
        <w:rPr>
          <w:rFonts w:ascii="Times New Roman" w:hAnsi="Times New Roman" w:cs="Times New Roman"/>
          <w:sz w:val="24"/>
          <w:szCs w:val="24"/>
        </w:rPr>
        <w:br/>
        <w:t>Equation-1</w:t>
      </w:r>
      <w:r w:rsidR="00981A28" w:rsidRPr="006B5EF7">
        <w:rPr>
          <w:rFonts w:ascii="Times New Roman" w:hAnsi="Times New Roman" w:cs="Times New Roman"/>
          <w:sz w:val="24"/>
          <w:szCs w:val="24"/>
        </w:rPr>
        <w:t xml:space="preserve"> is the well-known expression for the balance of </w:t>
      </w:r>
      <w:r w:rsidR="00981A28" w:rsidRPr="006B5EF7">
        <w:rPr>
          <w:rFonts w:ascii="Times New Roman" w:hAnsi="Times New Roman" w:cs="Times New Roman"/>
          <w:b/>
          <w:bCs/>
          <w:sz w:val="24"/>
          <w:szCs w:val="24"/>
        </w:rPr>
        <w:t>Wheatstone bridge</w:t>
      </w:r>
      <w:r w:rsidR="00981A28" w:rsidRPr="006B5EF7">
        <w:rPr>
          <w:rFonts w:ascii="Times New Roman" w:hAnsi="Times New Roman" w:cs="Times New Roman"/>
          <w:sz w:val="24"/>
          <w:szCs w:val="24"/>
        </w:rPr>
        <w:t xml:space="preserve">. If three of the </w:t>
      </w:r>
      <w:hyperlink r:id="rId32" w:tgtFrame="_blank" w:history="1">
        <w:r w:rsidR="00981A28" w:rsidRPr="00AE7201">
          <w:rPr>
            <w:rStyle w:val="Hyperlink"/>
            <w:rFonts w:ascii="Times New Roman" w:hAnsi="Times New Roman" w:cs="Times New Roman"/>
            <w:color w:val="auto"/>
            <w:sz w:val="24"/>
            <w:szCs w:val="24"/>
            <w:u w:val="none"/>
          </w:rPr>
          <w:t>resistances</w:t>
        </w:r>
      </w:hyperlink>
      <w:r w:rsidR="00981A28" w:rsidRPr="006B5EF7">
        <w:rPr>
          <w:rFonts w:ascii="Times New Roman" w:hAnsi="Times New Roman" w:cs="Times New Roman"/>
          <w:sz w:val="24"/>
          <w:szCs w:val="24"/>
        </w:rPr>
        <w:t xml:space="preserve"> are known, the fourth ma</w:t>
      </w:r>
      <w:r>
        <w:rPr>
          <w:rFonts w:ascii="Times New Roman" w:hAnsi="Times New Roman" w:cs="Times New Roman"/>
          <w:sz w:val="24"/>
          <w:szCs w:val="24"/>
        </w:rPr>
        <w:t>y be determined from equation-1</w:t>
      </w:r>
      <w:r w:rsidR="00981A28" w:rsidRPr="006B5EF7">
        <w:rPr>
          <w:rFonts w:ascii="Times New Roman" w:hAnsi="Times New Roman" w:cs="Times New Roman"/>
          <w:sz w:val="24"/>
          <w:szCs w:val="24"/>
        </w:rPr>
        <w:t> and we obtain </w:t>
      </w:r>
    </w:p>
    <w:p w:rsidR="00981A28" w:rsidRPr="006B5EF7" w:rsidRDefault="00981A28" w:rsidP="00981A28">
      <w:pPr>
        <w:spacing w:after="0"/>
        <w:jc w:val="both"/>
        <w:rPr>
          <w:rFonts w:ascii="Times New Roman" w:hAnsi="Times New Roman" w:cs="Times New Roman"/>
          <w:sz w:val="24"/>
          <w:szCs w:val="24"/>
        </w:rPr>
      </w:pPr>
      <w:r w:rsidRPr="006B5EF7">
        <w:rPr>
          <w:rFonts w:ascii="Times New Roman" w:hAnsi="Times New Roman" w:cs="Times New Roman"/>
          <w:sz w:val="24"/>
          <w:szCs w:val="24"/>
        </w:rPr>
        <w:lastRenderedPageBreak/>
        <w:t>                                    R = S*(P/Q)</w:t>
      </w:r>
    </w:p>
    <w:p w:rsidR="006B5EF7" w:rsidRDefault="00981A28" w:rsidP="006B5EF7">
      <w:pPr>
        <w:rPr>
          <w:rFonts w:ascii="Times New Roman" w:hAnsi="Times New Roman" w:cs="Times New Roman"/>
          <w:sz w:val="24"/>
          <w:szCs w:val="24"/>
        </w:rPr>
      </w:pPr>
      <w:r w:rsidRPr="006B5EF7">
        <w:rPr>
          <w:rFonts w:ascii="Times New Roman" w:hAnsi="Times New Roman" w:cs="Times New Roman"/>
          <w:sz w:val="24"/>
          <w:szCs w:val="24"/>
        </w:rPr>
        <w:br/>
      </w:r>
      <w:r w:rsidR="00C8418C" w:rsidRPr="006B5EF7">
        <w:rPr>
          <w:rFonts w:ascii="Times New Roman" w:hAnsi="Times New Roman" w:cs="Times New Roman"/>
          <w:sz w:val="24"/>
          <w:szCs w:val="24"/>
        </w:rPr>
        <w:t>Where</w:t>
      </w:r>
      <w:r w:rsidRPr="006B5EF7">
        <w:rPr>
          <w:rFonts w:ascii="Times New Roman" w:hAnsi="Times New Roman" w:cs="Times New Roman"/>
          <w:sz w:val="24"/>
          <w:szCs w:val="24"/>
        </w:rPr>
        <w:t xml:space="preserve"> R is the unknown</w:t>
      </w:r>
      <w:hyperlink r:id="rId33" w:tgtFrame="_blank" w:history="1">
        <w:r w:rsidRPr="00AE7201">
          <w:rPr>
            <w:rStyle w:val="Hyperlink"/>
            <w:rFonts w:ascii="Times New Roman" w:hAnsi="Times New Roman" w:cs="Times New Roman"/>
            <w:color w:val="auto"/>
            <w:sz w:val="24"/>
            <w:szCs w:val="24"/>
            <w:u w:val="none"/>
          </w:rPr>
          <w:t xml:space="preserve"> resistance</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 xml:space="preserve">S is called </w:t>
      </w:r>
      <w:r w:rsidR="00C8418C" w:rsidRPr="006B5EF7">
        <w:rPr>
          <w:rFonts w:ascii="Times New Roman" w:hAnsi="Times New Roman" w:cs="Times New Roman"/>
          <w:sz w:val="24"/>
          <w:szCs w:val="24"/>
        </w:rPr>
        <w:t>the ‘standard</w:t>
      </w:r>
      <w:r w:rsidRPr="006B5EF7">
        <w:rPr>
          <w:rFonts w:ascii="Times New Roman" w:hAnsi="Times New Roman" w:cs="Times New Roman"/>
          <w:sz w:val="24"/>
          <w:szCs w:val="24"/>
        </w:rPr>
        <w:t xml:space="preserve"> arm' of the bridge and P and Q are called the 'ratio arms'.</w:t>
      </w:r>
    </w:p>
    <w:p w:rsidR="00981A28" w:rsidRPr="006B5EF7" w:rsidRDefault="00981A28" w:rsidP="006B5EF7">
      <w:pPr>
        <w:jc w:val="both"/>
        <w:rPr>
          <w:rFonts w:ascii="Times New Roman" w:hAnsi="Times New Roman" w:cs="Times New Roman"/>
          <w:sz w:val="24"/>
          <w:szCs w:val="24"/>
        </w:rPr>
      </w:pPr>
      <w:r w:rsidRPr="006B5EF7">
        <w:rPr>
          <w:rFonts w:ascii="Times New Roman" w:hAnsi="Times New Roman" w:cs="Times New Roman"/>
          <w:sz w:val="24"/>
          <w:szCs w:val="24"/>
        </w:rPr>
        <w:br/>
        <w:t>                 In the industrial and laboratory form of the bridge, the resistors which make up P, Q and S are mounted together in a box, the appropriate values being selected by dial switches.</w:t>
      </w:r>
      <w:r w:rsidR="00A77F88">
        <w:rPr>
          <w:rFonts w:ascii="Times New Roman" w:hAnsi="Times New Roman" w:cs="Times New Roman"/>
          <w:sz w:val="24"/>
          <w:szCs w:val="24"/>
        </w:rPr>
        <w:t xml:space="preserve"> </w:t>
      </w:r>
      <w:r w:rsidRPr="006B5EF7">
        <w:rPr>
          <w:rFonts w:ascii="Times New Roman" w:hAnsi="Times New Roman" w:cs="Times New Roman"/>
          <w:sz w:val="24"/>
          <w:szCs w:val="24"/>
        </w:rPr>
        <w:t>Battery and galvanometer switches are included together with a galvanometer and dry battery in the portable sets. P and Q normally consist of four resistors each, the values being 10,100,100</w:t>
      </w:r>
      <w:r w:rsidR="00A77F88">
        <w:rPr>
          <w:rFonts w:ascii="Times New Roman" w:hAnsi="Times New Roman" w:cs="Times New Roman"/>
          <w:sz w:val="24"/>
          <w:szCs w:val="24"/>
        </w:rPr>
        <w:t>0</w:t>
      </w:r>
      <w:r w:rsidRPr="006B5EF7">
        <w:rPr>
          <w:rFonts w:ascii="Times New Roman" w:hAnsi="Times New Roman" w:cs="Times New Roman"/>
          <w:sz w:val="24"/>
          <w:szCs w:val="24"/>
        </w:rPr>
        <w:t xml:space="preserve"> and 10,000Ω respectively S that decade arrangement of resistors.</w:t>
      </w:r>
      <w:r w:rsidR="00A77F88">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below figure shows the commercial form of </w:t>
      </w:r>
      <w:r w:rsidRPr="006B5EF7">
        <w:rPr>
          <w:rFonts w:ascii="Times New Roman" w:hAnsi="Times New Roman" w:cs="Times New Roman"/>
          <w:i/>
          <w:iCs/>
          <w:sz w:val="24"/>
          <w:szCs w:val="24"/>
        </w:rPr>
        <w:t xml:space="preserve">Wheatstone bridge </w:t>
      </w:r>
      <w:r w:rsidRPr="006B5EF7">
        <w:rPr>
          <w:rFonts w:ascii="Times New Roman" w:hAnsi="Times New Roman" w:cs="Times New Roman"/>
          <w:sz w:val="24"/>
          <w:szCs w:val="24"/>
        </w:rPr>
        <w:t xml:space="preserve">for the </w:t>
      </w:r>
      <w:r w:rsidRPr="006B5EF7">
        <w:rPr>
          <w:rFonts w:ascii="Times New Roman" w:hAnsi="Times New Roman" w:cs="Times New Roman"/>
          <w:b/>
          <w:bCs/>
          <w:sz w:val="24"/>
          <w:szCs w:val="24"/>
        </w:rPr>
        <w:t>measurement of medium resistance.</w:t>
      </w:r>
    </w:p>
    <w:p w:rsidR="00981A28" w:rsidRPr="006B5EF7" w:rsidRDefault="00981A28" w:rsidP="00981A28">
      <w:pPr>
        <w:jc w:val="center"/>
        <w:rPr>
          <w:rFonts w:ascii="Times New Roman" w:hAnsi="Times New Roman" w:cs="Times New Roman"/>
          <w:sz w:val="24"/>
          <w:szCs w:val="24"/>
        </w:rPr>
      </w:pPr>
    </w:p>
    <w:p w:rsidR="00981A28" w:rsidRDefault="00981A28" w:rsidP="00981A28">
      <w:pPr>
        <w:jc w:val="center"/>
        <w:rPr>
          <w:rFonts w:ascii="Times New Roman" w:hAnsi="Times New Roman" w:cs="Times New Roman"/>
          <w:sz w:val="24"/>
          <w:szCs w:val="24"/>
        </w:rPr>
      </w:pPr>
      <w:r w:rsidRPr="006B5EF7">
        <w:rPr>
          <w:rFonts w:ascii="Times New Roman" w:hAnsi="Times New Roman" w:cs="Times New Roman"/>
          <w:b/>
          <w:bCs/>
          <w:noProof/>
          <w:color w:val="0000FF"/>
          <w:sz w:val="24"/>
          <w:szCs w:val="24"/>
          <w:lang w:val="en-IN" w:eastAsia="en-IN"/>
        </w:rPr>
        <w:drawing>
          <wp:inline distT="0" distB="0" distL="0" distR="0">
            <wp:extent cx="3048000" cy="2044700"/>
            <wp:effectExtent l="19050" t="0" r="0" b="0"/>
            <wp:docPr id="32" name="Picture 32" descr="measurement-of-medium-resistance-wheatstone-bridge , sensitivity-of-wheatstone-brid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asurement-of-medium-resistance-wheatstone-bridge , sensitivity-of-wheatstone-bridge">
                      <a:hlinkClick r:id="rId34"/>
                    </pic:cNvPr>
                    <pic:cNvPicPr>
                      <a:picLocks noChangeAspect="1" noChangeArrowheads="1"/>
                    </pic:cNvPicPr>
                  </pic:nvPicPr>
                  <pic:blipFill>
                    <a:blip r:embed="rId35"/>
                    <a:srcRect/>
                    <a:stretch>
                      <a:fillRect/>
                    </a:stretch>
                  </pic:blipFill>
                  <pic:spPr bwMode="auto">
                    <a:xfrm>
                      <a:off x="0" y="0"/>
                      <a:ext cx="3048000" cy="2044700"/>
                    </a:xfrm>
                    <a:prstGeom prst="rect">
                      <a:avLst/>
                    </a:prstGeom>
                    <a:noFill/>
                    <a:ln w="9525">
                      <a:noFill/>
                      <a:miter lim="800000"/>
                      <a:headEnd/>
                      <a:tailEnd/>
                    </a:ln>
                  </pic:spPr>
                </pic:pic>
              </a:graphicData>
            </a:graphic>
          </wp:inline>
        </w:drawing>
      </w:r>
    </w:p>
    <w:p w:rsidR="00D37B2F" w:rsidRPr="006B5EF7" w:rsidRDefault="00D37B2F" w:rsidP="00981A28">
      <w:pPr>
        <w:jc w:val="center"/>
        <w:rPr>
          <w:rFonts w:ascii="Times New Roman" w:hAnsi="Times New Roman" w:cs="Times New Roman"/>
          <w:sz w:val="24"/>
          <w:szCs w:val="24"/>
        </w:rPr>
      </w:pPr>
      <w:r>
        <w:rPr>
          <w:rFonts w:ascii="Times New Roman" w:hAnsi="Times New Roman" w:cs="Times New Roman"/>
          <w:sz w:val="24"/>
          <w:szCs w:val="24"/>
        </w:rPr>
        <w:t>Fig.4</w:t>
      </w:r>
    </w:p>
    <w:p w:rsidR="00981A28" w:rsidRPr="006B5EF7" w:rsidRDefault="00981A28" w:rsidP="00981A28">
      <w:pPr>
        <w:pStyle w:val="Heading3"/>
        <w:jc w:val="both"/>
        <w:rPr>
          <w:rFonts w:ascii="Times New Roman" w:hAnsi="Times New Roman" w:cs="Times New Roman"/>
          <w:sz w:val="24"/>
          <w:szCs w:val="24"/>
        </w:rPr>
      </w:pPr>
      <w:r w:rsidRPr="006B5EF7">
        <w:rPr>
          <w:rFonts w:ascii="Times New Roman" w:hAnsi="Times New Roman" w:cs="Times New Roman"/>
          <w:color w:val="38761D"/>
          <w:sz w:val="24"/>
          <w:szCs w:val="24"/>
        </w:rPr>
        <w:t xml:space="preserve">Sensitivity of Wheatstone </w:t>
      </w:r>
      <w:r w:rsidR="00C8418C" w:rsidRPr="006B5EF7">
        <w:rPr>
          <w:rFonts w:ascii="Times New Roman" w:hAnsi="Times New Roman" w:cs="Times New Roman"/>
          <w:color w:val="38761D"/>
          <w:sz w:val="24"/>
          <w:szCs w:val="24"/>
        </w:rPr>
        <w:t>bridge</w:t>
      </w:r>
      <w:r w:rsidRPr="006B5EF7">
        <w:rPr>
          <w:rFonts w:ascii="Times New Roman" w:hAnsi="Times New Roman" w:cs="Times New Roman"/>
          <w:color w:val="38761D"/>
          <w:sz w:val="24"/>
          <w:szCs w:val="24"/>
        </w:rPr>
        <w:t>:</w:t>
      </w:r>
    </w:p>
    <w:p w:rsidR="00981A28" w:rsidRPr="006B5EF7" w:rsidRDefault="00981A28" w:rsidP="00EC5C5E">
      <w:pPr>
        <w:jc w:val="both"/>
        <w:rPr>
          <w:rFonts w:ascii="Times New Roman" w:hAnsi="Times New Roman" w:cs="Times New Roman"/>
          <w:sz w:val="24"/>
          <w:szCs w:val="24"/>
        </w:rPr>
      </w:pPr>
      <w:r w:rsidRPr="006B5EF7">
        <w:rPr>
          <w:rFonts w:ascii="Times New Roman" w:hAnsi="Times New Roman" w:cs="Times New Roman"/>
          <w:sz w:val="24"/>
          <w:szCs w:val="24"/>
        </w:rPr>
        <w:t xml:space="preserve">         It is frequently desirable to know the galvanometer response to be expected in a bridge which is slightly unbalanced so that a current flows in the galvanometer branch of the bridge network.The </w:t>
      </w:r>
      <w:hyperlink r:id="rId36" w:tgtFrame="_blank" w:history="1">
        <w:r w:rsidRPr="00AE7201">
          <w:rPr>
            <w:rStyle w:val="Hyperlink"/>
            <w:rFonts w:ascii="Times New Roman" w:hAnsi="Times New Roman" w:cs="Times New Roman"/>
            <w:color w:val="auto"/>
            <w:sz w:val="24"/>
            <w:szCs w:val="24"/>
            <w:u w:val="none"/>
          </w:rPr>
          <w:t>sensitivity</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to unbalance can be computed by solving the bridge circuit for a small unbalance.</w:t>
      </w:r>
      <w:r w:rsidR="00B84F1C">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solution is approached by converting the </w:t>
      </w:r>
      <w:r w:rsidRPr="006B5EF7">
        <w:rPr>
          <w:rFonts w:ascii="Times New Roman" w:hAnsi="Times New Roman" w:cs="Times New Roman"/>
          <w:b/>
          <w:bCs/>
          <w:sz w:val="24"/>
          <w:szCs w:val="24"/>
        </w:rPr>
        <w:t>Wheatstone bridge</w:t>
      </w:r>
      <w:r w:rsidRPr="006B5EF7">
        <w:rPr>
          <w:rFonts w:ascii="Times New Roman" w:hAnsi="Times New Roman" w:cs="Times New Roman"/>
          <w:sz w:val="24"/>
          <w:szCs w:val="24"/>
        </w:rPr>
        <w:t xml:space="preserve"> of figure above to its "Thevenin Equivalent" circuit.</w:t>
      </w:r>
      <w:r w:rsidR="00B84F1C">
        <w:rPr>
          <w:rFonts w:ascii="Times New Roman" w:hAnsi="Times New Roman" w:cs="Times New Roman"/>
          <w:sz w:val="24"/>
          <w:szCs w:val="24"/>
        </w:rPr>
        <w:t xml:space="preserve"> </w:t>
      </w:r>
      <w:r w:rsidRPr="006B5EF7">
        <w:rPr>
          <w:rFonts w:ascii="Times New Roman" w:hAnsi="Times New Roman" w:cs="Times New Roman"/>
          <w:sz w:val="24"/>
          <w:szCs w:val="24"/>
        </w:rPr>
        <w:t xml:space="preserve">Assume that the bridge is balanced when the branch </w:t>
      </w:r>
      <w:hyperlink r:id="rId37" w:tgtFrame="_blank" w:history="1">
        <w:r w:rsidRPr="00AE7201">
          <w:rPr>
            <w:rStyle w:val="Hyperlink"/>
            <w:rFonts w:ascii="Times New Roman" w:hAnsi="Times New Roman" w:cs="Times New Roman"/>
            <w:color w:val="auto"/>
            <w:sz w:val="24"/>
            <w:szCs w:val="24"/>
            <w:u w:val="none"/>
          </w:rPr>
          <w:t>resistances</w:t>
        </w:r>
      </w:hyperlink>
      <w:r w:rsidRPr="006B5EF7">
        <w:rPr>
          <w:rFonts w:ascii="Times New Roman" w:hAnsi="Times New Roman" w:cs="Times New Roman"/>
          <w:sz w:val="24"/>
          <w:szCs w:val="24"/>
        </w:rPr>
        <w:t xml:space="preserve"> are P, Q, R, S so that P / Q = R / S. Suppose the resistance R is changed to R+ΔR creating an unbalance. This will cause an emf 'e' to appear across the galvanometer branch. With galvanometer branch open, the </w:t>
      </w:r>
      <w:hyperlink r:id="rId38" w:tgtFrame="_blank" w:history="1">
        <w:r w:rsidRPr="00AE7201">
          <w:rPr>
            <w:rStyle w:val="Hyperlink"/>
            <w:rFonts w:ascii="Times New Roman" w:hAnsi="Times New Roman" w:cs="Times New Roman"/>
            <w:color w:val="auto"/>
            <w:sz w:val="24"/>
            <w:szCs w:val="24"/>
            <w:u w:val="none"/>
          </w:rPr>
          <w:t>voltage</w:t>
        </w:r>
      </w:hyperlink>
      <w:r w:rsidRPr="006B5EF7">
        <w:rPr>
          <w:rFonts w:ascii="Times New Roman" w:hAnsi="Times New Roman" w:cs="Times New Roman"/>
          <w:sz w:val="24"/>
          <w:szCs w:val="24"/>
        </w:rPr>
        <w:t xml:space="preserve"> drop between points a and b is :</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lastRenderedPageBreak/>
        <w:drawing>
          <wp:inline distT="0" distB="0" distL="0" distR="0">
            <wp:extent cx="4019550" cy="5600700"/>
            <wp:effectExtent l="19050" t="0" r="0" b="0"/>
            <wp:docPr id="33" name="Picture 33" descr="measurement-of-medium-resistance-wheatstone-bridge , sensitivity-of-wheatstone-brid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asurement-of-medium-resistance-wheatstone-bridge , sensitivity-of-wheatstone-bridge">
                      <a:hlinkClick r:id="rId39"/>
                    </pic:cNvPr>
                    <pic:cNvPicPr>
                      <a:picLocks noChangeAspect="1" noChangeArrowheads="1"/>
                    </pic:cNvPicPr>
                  </pic:nvPicPr>
                  <pic:blipFill>
                    <a:blip r:embed="rId40"/>
                    <a:srcRect/>
                    <a:stretch>
                      <a:fillRect/>
                    </a:stretch>
                  </pic:blipFill>
                  <pic:spPr bwMode="auto">
                    <a:xfrm>
                      <a:off x="0" y="0"/>
                      <a:ext cx="4019550" cy="5600700"/>
                    </a:xfrm>
                    <a:prstGeom prst="rect">
                      <a:avLst/>
                    </a:prstGeom>
                    <a:noFill/>
                    <a:ln w="9525">
                      <a:noFill/>
                      <a:miter lim="800000"/>
                      <a:headEnd/>
                      <a:tailEnd/>
                    </a:ln>
                  </pic:spPr>
                </pic:pic>
              </a:graphicData>
            </a:graphic>
          </wp:inline>
        </w:drawing>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br/>
        <w:t xml:space="preserve">The bridge </w:t>
      </w:r>
      <w:hyperlink r:id="rId41" w:tgtFrame="_blank" w:history="1">
        <w:r w:rsidRPr="00AE7201">
          <w:rPr>
            <w:rStyle w:val="Hyperlink"/>
            <w:rFonts w:ascii="Times New Roman" w:hAnsi="Times New Roman" w:cs="Times New Roman"/>
            <w:color w:val="auto"/>
            <w:sz w:val="24"/>
            <w:szCs w:val="24"/>
            <w:u w:val="none"/>
          </w:rPr>
          <w:t>sensitivity</w:t>
        </w:r>
      </w:hyperlink>
      <w:r w:rsidRPr="006B5EF7">
        <w:rPr>
          <w:rFonts w:ascii="Times New Roman" w:hAnsi="Times New Roman" w:cs="Times New Roman"/>
          <w:sz w:val="24"/>
          <w:szCs w:val="24"/>
        </w:rPr>
        <w:t xml:space="preserve"> is defined as the deflection of the galvanometer per unit fractional change in unknown </w:t>
      </w:r>
      <w:hyperlink r:id="rId42" w:tgtFrame="_blank" w:history="1">
        <w:r w:rsidRPr="00AE7201">
          <w:rPr>
            <w:rStyle w:val="Hyperlink"/>
            <w:rFonts w:ascii="Times New Roman" w:hAnsi="Times New Roman" w:cs="Times New Roman"/>
            <w:color w:val="auto"/>
            <w:sz w:val="24"/>
            <w:szCs w:val="24"/>
            <w:u w:val="none"/>
          </w:rPr>
          <w:t>resistance</w:t>
        </w:r>
      </w:hyperlink>
      <w:r w:rsidRPr="006B5EF7">
        <w:rPr>
          <w:rFonts w:ascii="Times New Roman" w:hAnsi="Times New Roman" w:cs="Times New Roman"/>
          <w:sz w:val="24"/>
          <w:szCs w:val="24"/>
        </w:rPr>
        <w:t>.</w:t>
      </w:r>
      <w:r w:rsidRPr="006B5EF7">
        <w:rPr>
          <w:rFonts w:ascii="Times New Roman" w:hAnsi="Times New Roman" w:cs="Times New Roman"/>
          <w:sz w:val="24"/>
          <w:szCs w:val="24"/>
        </w:rPr>
        <w:br/>
      </w:r>
      <w:r w:rsidRPr="006B5EF7">
        <w:rPr>
          <w:rFonts w:ascii="Times New Roman" w:hAnsi="Times New Roman" w:cs="Times New Roman"/>
          <w:b/>
          <w:bCs/>
          <w:sz w:val="24"/>
          <w:szCs w:val="24"/>
        </w:rPr>
        <w:t>Sensitivity of Wheatstone bridge</w:t>
      </w:r>
      <w:r w:rsidR="00955C20">
        <w:rPr>
          <w:rFonts w:ascii="Times New Roman" w:hAnsi="Times New Roman" w:cs="Times New Roman"/>
          <w:b/>
          <w:bCs/>
          <w:sz w:val="24"/>
          <w:szCs w:val="24"/>
        </w:rPr>
        <w:t>:</w:t>
      </w:r>
      <w:r w:rsidRPr="006B5EF7">
        <w:rPr>
          <w:rFonts w:ascii="Times New Roman" w:hAnsi="Times New Roman" w:cs="Times New Roman"/>
          <w:sz w:val="24"/>
          <w:szCs w:val="24"/>
        </w:rPr>
        <w:br/>
      </w:r>
      <w:r w:rsidRPr="006B5EF7">
        <w:rPr>
          <w:rFonts w:ascii="Times New Roman" w:hAnsi="Times New Roman" w:cs="Times New Roman"/>
          <w:noProof/>
          <w:color w:val="0000FF"/>
          <w:sz w:val="24"/>
          <w:szCs w:val="24"/>
          <w:lang w:val="en-IN" w:eastAsia="en-IN"/>
        </w:rPr>
        <w:drawing>
          <wp:inline distT="0" distB="0" distL="0" distR="0">
            <wp:extent cx="952500" cy="952500"/>
            <wp:effectExtent l="19050" t="0" r="0" b="0"/>
            <wp:docPr id="34" name="Picture 34" descr="measurement-of-medium-resistance-wheatstone-bridge , sensitivity-of-wheatstone-brid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asurement-of-medium-resistance-wheatstone-bridge , sensitivity-of-wheatstone-bridge">
                      <a:hlinkClick r:id="rId43"/>
                    </pic:cNvPr>
                    <pic:cNvPicPr>
                      <a:picLocks noChangeAspect="1" noChangeArrowheads="1"/>
                    </pic:cNvPicPr>
                  </pic:nvPicPr>
                  <pic:blipFill>
                    <a:blip r:embed="rId44"/>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81A28" w:rsidRPr="006B5EF7" w:rsidRDefault="00981A28" w:rsidP="00981A28">
      <w:pPr>
        <w:jc w:val="both"/>
        <w:rPr>
          <w:rFonts w:ascii="Times New Roman" w:hAnsi="Times New Roman" w:cs="Times New Roman"/>
          <w:sz w:val="24"/>
          <w:szCs w:val="24"/>
        </w:rPr>
      </w:pPr>
      <w:r w:rsidRPr="006B5EF7">
        <w:rPr>
          <w:rFonts w:ascii="Times New Roman" w:hAnsi="Times New Roman" w:cs="Times New Roman"/>
          <w:sz w:val="24"/>
          <w:szCs w:val="24"/>
        </w:rPr>
        <w:t xml:space="preserve">           From the above equation, it is clear that the </w:t>
      </w:r>
      <w:r w:rsidRPr="006B5EF7">
        <w:rPr>
          <w:rFonts w:ascii="Times New Roman" w:hAnsi="Times New Roman" w:cs="Times New Roman"/>
          <w:b/>
          <w:bCs/>
          <w:sz w:val="24"/>
          <w:szCs w:val="24"/>
        </w:rPr>
        <w:t>sensitivity  of Wheatstone bridge</w:t>
      </w:r>
      <w:r w:rsidRPr="006B5EF7">
        <w:rPr>
          <w:rFonts w:ascii="Times New Roman" w:hAnsi="Times New Roman" w:cs="Times New Roman"/>
          <w:sz w:val="24"/>
          <w:szCs w:val="24"/>
        </w:rPr>
        <w:t xml:space="preserve"> is dependent upon bridge </w:t>
      </w:r>
      <w:hyperlink r:id="rId45" w:history="1">
        <w:r w:rsidRPr="00AE7201">
          <w:rPr>
            <w:rStyle w:val="Hyperlink"/>
            <w:rFonts w:ascii="Times New Roman" w:hAnsi="Times New Roman" w:cs="Times New Roman"/>
            <w:color w:val="auto"/>
            <w:sz w:val="24"/>
            <w:szCs w:val="24"/>
            <w:u w:val="none"/>
          </w:rPr>
          <w:t>voltage</w:t>
        </w:r>
      </w:hyperlink>
      <w:r w:rsidRPr="00AE7201">
        <w:rPr>
          <w:rFonts w:ascii="Times New Roman" w:hAnsi="Times New Roman" w:cs="Times New Roman"/>
          <w:sz w:val="24"/>
          <w:szCs w:val="24"/>
        </w:rPr>
        <w:t>,</w:t>
      </w:r>
      <w:r w:rsidRPr="006B5EF7">
        <w:rPr>
          <w:rFonts w:ascii="Times New Roman" w:hAnsi="Times New Roman" w:cs="Times New Roman"/>
          <w:sz w:val="24"/>
          <w:szCs w:val="24"/>
        </w:rPr>
        <w:t xml:space="preserve"> bridge parameters and the voltage </w:t>
      </w:r>
      <w:hyperlink r:id="rId46" w:tgtFrame="_blank" w:history="1">
        <w:r w:rsidRPr="00AE7201">
          <w:rPr>
            <w:rStyle w:val="Hyperlink"/>
            <w:rFonts w:ascii="Times New Roman" w:hAnsi="Times New Roman" w:cs="Times New Roman"/>
            <w:color w:val="auto"/>
            <w:sz w:val="24"/>
            <w:szCs w:val="24"/>
            <w:u w:val="none"/>
          </w:rPr>
          <w:t>sensitivity</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of the galvanometer.</w:t>
      </w:r>
      <w:r w:rsidR="00B84F1C">
        <w:rPr>
          <w:rFonts w:ascii="Times New Roman" w:hAnsi="Times New Roman" w:cs="Times New Roman"/>
          <w:sz w:val="24"/>
          <w:szCs w:val="24"/>
        </w:rPr>
        <w:t xml:space="preserve"> </w:t>
      </w:r>
      <w:r w:rsidRPr="006B5EF7">
        <w:rPr>
          <w:rFonts w:ascii="Times New Roman" w:hAnsi="Times New Roman" w:cs="Times New Roman"/>
          <w:sz w:val="24"/>
          <w:szCs w:val="24"/>
        </w:rPr>
        <w:t>Rearranging the terms in the expression for sensitivity,  </w:t>
      </w:r>
    </w:p>
    <w:p w:rsidR="00981A28" w:rsidRPr="006B5EF7"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lastRenderedPageBreak/>
        <w:drawing>
          <wp:inline distT="0" distB="0" distL="0" distR="0">
            <wp:extent cx="1905000" cy="984250"/>
            <wp:effectExtent l="19050" t="0" r="0" b="0"/>
            <wp:docPr id="35" name="Picture 35" descr="measurement-of-medium-resistance-wheatstone-bridge , sensitivity-of-wheatstone-bridg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asurement-of-medium-resistance-wheatstone-bridge , sensitivity-of-wheatstone-bridge">
                      <a:hlinkClick r:id="rId47"/>
                    </pic:cNvPr>
                    <pic:cNvPicPr>
                      <a:picLocks noChangeAspect="1" noChangeArrowheads="1"/>
                    </pic:cNvPicPr>
                  </pic:nvPicPr>
                  <pic:blipFill>
                    <a:blip r:embed="rId48"/>
                    <a:srcRect/>
                    <a:stretch>
                      <a:fillRect/>
                    </a:stretch>
                  </pic:blipFill>
                  <pic:spPr bwMode="auto">
                    <a:xfrm>
                      <a:off x="0" y="0"/>
                      <a:ext cx="1905000" cy="984250"/>
                    </a:xfrm>
                    <a:prstGeom prst="rect">
                      <a:avLst/>
                    </a:prstGeom>
                    <a:noFill/>
                    <a:ln w="9525">
                      <a:noFill/>
                      <a:miter lim="800000"/>
                      <a:headEnd/>
                      <a:tailEnd/>
                    </a:ln>
                  </pic:spPr>
                </pic:pic>
              </a:graphicData>
            </a:graphic>
          </wp:inline>
        </w:drawing>
      </w:r>
    </w:p>
    <w:p w:rsidR="006B5EF7" w:rsidRDefault="00981A28" w:rsidP="00981A28">
      <w:pPr>
        <w:jc w:val="both"/>
        <w:rPr>
          <w:rFonts w:ascii="Times New Roman" w:hAnsi="Times New Roman" w:cs="Times New Roman"/>
          <w:sz w:val="24"/>
          <w:szCs w:val="24"/>
        </w:rPr>
      </w:pPr>
      <w:r w:rsidRPr="006B5EF7">
        <w:rPr>
          <w:rFonts w:ascii="Times New Roman" w:hAnsi="Times New Roman" w:cs="Times New Roman"/>
          <w:sz w:val="24"/>
          <w:szCs w:val="24"/>
        </w:rPr>
        <w:br/>
        <w:t>          From the above equation , it is apparent that maximum sensitivity occurs where R / S = 1.As the ratio becomes either larger or smaller, the sensitivity decreases. Since the accuracy of measurement is dependent upon sensitivity a limit can be seen to the usefulness for a given bridge, battery and galvanometer combination.  For a bridge with equal arms, R=S=P=Q.</w:t>
      </w:r>
    </w:p>
    <w:p w:rsidR="003E03A9" w:rsidRDefault="00981A28" w:rsidP="00955C20">
      <w:pPr>
        <w:rPr>
          <w:rFonts w:ascii="Times New Roman" w:hAnsi="Times New Roman" w:cs="Times New Roman"/>
          <w:sz w:val="24"/>
          <w:szCs w:val="24"/>
        </w:rPr>
      </w:pPr>
      <w:r w:rsidRPr="006B5EF7">
        <w:rPr>
          <w:rFonts w:ascii="Times New Roman" w:hAnsi="Times New Roman" w:cs="Times New Roman"/>
          <w:sz w:val="24"/>
          <w:szCs w:val="24"/>
        </w:rPr>
        <w:t>Bridge sensitivit</w:t>
      </w:r>
      <w:r w:rsidR="005440BA">
        <w:rPr>
          <w:rFonts w:ascii="Times New Roman" w:hAnsi="Times New Roman" w:cs="Times New Roman"/>
          <w:sz w:val="24"/>
          <w:szCs w:val="24"/>
        </w:rPr>
        <w:t>y , S</w:t>
      </w:r>
      <w:r w:rsidR="005440BA">
        <w:rPr>
          <w:rFonts w:ascii="Times New Roman" w:hAnsi="Times New Roman" w:cs="Times New Roman"/>
          <w:sz w:val="24"/>
          <w:szCs w:val="24"/>
          <w:vertAlign w:val="subscript"/>
        </w:rPr>
        <w:t>B</w:t>
      </w:r>
      <w:r w:rsidR="005440BA">
        <w:rPr>
          <w:rFonts w:ascii="Times New Roman" w:hAnsi="Times New Roman" w:cs="Times New Roman"/>
          <w:sz w:val="24"/>
          <w:szCs w:val="24"/>
        </w:rPr>
        <w:t>= (S</w:t>
      </w:r>
      <w:r w:rsidR="005440BA">
        <w:rPr>
          <w:rFonts w:ascii="Times New Roman" w:hAnsi="Times New Roman" w:cs="Times New Roman"/>
          <w:sz w:val="24"/>
          <w:szCs w:val="24"/>
          <w:vertAlign w:val="subscript"/>
        </w:rPr>
        <w:t>V</w:t>
      </w:r>
      <w:r w:rsidRPr="006B5EF7">
        <w:rPr>
          <w:rFonts w:ascii="Times New Roman" w:hAnsi="Times New Roman" w:cs="Times New Roman"/>
          <w:sz w:val="24"/>
          <w:szCs w:val="24"/>
        </w:rPr>
        <w:t>.E)/4</w:t>
      </w:r>
      <w:r w:rsidRPr="006B5EF7">
        <w:rPr>
          <w:rFonts w:ascii="Times New Roman" w:hAnsi="Times New Roman" w:cs="Times New Roman"/>
          <w:sz w:val="24"/>
          <w:szCs w:val="24"/>
        </w:rPr>
        <w:br/>
      </w:r>
      <w:r w:rsidRPr="006B5EF7">
        <w:rPr>
          <w:rFonts w:ascii="Times New Roman" w:hAnsi="Times New Roman" w:cs="Times New Roman"/>
          <w:sz w:val="24"/>
          <w:szCs w:val="24"/>
        </w:rPr>
        <w:br/>
        <w:t xml:space="preserve">          As explained above the </w:t>
      </w:r>
      <w:r w:rsidRPr="006B5EF7">
        <w:rPr>
          <w:rFonts w:ascii="Times New Roman" w:hAnsi="Times New Roman" w:cs="Times New Roman"/>
          <w:b/>
          <w:bCs/>
          <w:sz w:val="24"/>
          <w:szCs w:val="24"/>
        </w:rPr>
        <w:t>sensitivity of Wheatstone bridge</w:t>
      </w:r>
      <w:r w:rsidRPr="006B5EF7">
        <w:rPr>
          <w:rFonts w:ascii="Times New Roman" w:hAnsi="Times New Roman" w:cs="Times New Roman"/>
          <w:sz w:val="24"/>
          <w:szCs w:val="24"/>
        </w:rPr>
        <w:t xml:space="preserve"> is maximum when the ratio is unity. </w:t>
      </w:r>
    </w:p>
    <w:p w:rsidR="00981A28" w:rsidRPr="006B5EF7" w:rsidRDefault="003E03A9" w:rsidP="00955C20">
      <w:pPr>
        <w:rPr>
          <w:rFonts w:ascii="Times New Roman" w:hAnsi="Times New Roman" w:cs="Times New Roman"/>
          <w:sz w:val="24"/>
          <w:szCs w:val="24"/>
        </w:rPr>
      </w:pPr>
      <w:r>
        <w:rPr>
          <w:rFonts w:ascii="Times New Roman" w:hAnsi="Times New Roman" w:cs="Times New Roman"/>
          <w:sz w:val="24"/>
          <w:szCs w:val="24"/>
        </w:rPr>
        <w:t>T</w:t>
      </w:r>
      <w:r w:rsidR="00981A28" w:rsidRPr="006B5EF7">
        <w:rPr>
          <w:rFonts w:ascii="Times New Roman" w:hAnsi="Times New Roman" w:cs="Times New Roman"/>
          <w:sz w:val="24"/>
          <w:szCs w:val="24"/>
        </w:rPr>
        <w:t xml:space="preserve">he sensitivity decreases considerably if the ratio P / Q = R / S is greater or smaller than unity. This reduction in </w:t>
      </w:r>
      <w:hyperlink r:id="rId49" w:tgtFrame="_blank" w:history="1">
        <w:r w:rsidR="00981A28" w:rsidRPr="00AE7201">
          <w:rPr>
            <w:rStyle w:val="Hyperlink"/>
            <w:rFonts w:ascii="Times New Roman" w:hAnsi="Times New Roman" w:cs="Times New Roman"/>
            <w:color w:val="auto"/>
            <w:sz w:val="24"/>
            <w:szCs w:val="24"/>
            <w:u w:val="none"/>
          </w:rPr>
          <w:t>sensitivity</w:t>
        </w:r>
      </w:hyperlink>
      <w:r w:rsidR="00981A28" w:rsidRPr="006B5EF7">
        <w:rPr>
          <w:rFonts w:ascii="Times New Roman" w:hAnsi="Times New Roman" w:cs="Times New Roman"/>
          <w:sz w:val="24"/>
          <w:szCs w:val="24"/>
        </w:rPr>
        <w:t xml:space="preserve"> is accompanied by a reduction in accuracy with which a bridge can be balanced.</w:t>
      </w:r>
    </w:p>
    <w:p w:rsidR="00981A28" w:rsidRPr="006B5EF7" w:rsidRDefault="00981A28" w:rsidP="00981A28">
      <w:pPr>
        <w:pStyle w:val="Heading4"/>
        <w:jc w:val="both"/>
        <w:rPr>
          <w:rFonts w:ascii="Times New Roman" w:hAnsi="Times New Roman" w:cs="Times New Roman"/>
          <w:sz w:val="24"/>
          <w:szCs w:val="24"/>
        </w:rPr>
      </w:pPr>
      <w:r w:rsidRPr="006B5EF7">
        <w:rPr>
          <w:rFonts w:ascii="Times New Roman" w:hAnsi="Times New Roman" w:cs="Times New Roman"/>
          <w:color w:val="3D85C6"/>
          <w:sz w:val="24"/>
          <w:szCs w:val="24"/>
        </w:rPr>
        <w:t xml:space="preserve">Galvanometer </w:t>
      </w:r>
      <w:r w:rsidR="00C8418C" w:rsidRPr="006B5EF7">
        <w:rPr>
          <w:rFonts w:ascii="Times New Roman" w:hAnsi="Times New Roman" w:cs="Times New Roman"/>
          <w:color w:val="3D85C6"/>
          <w:sz w:val="24"/>
          <w:szCs w:val="24"/>
        </w:rPr>
        <w:t>Current:</w:t>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t>The current through the galvanometer can be found out by finding the Thevenin equivalent circuit.</w:t>
      </w:r>
      <w:r w:rsidR="003E03A9">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Thevenin or open </w:t>
      </w:r>
      <w:r w:rsidRPr="00AE7201">
        <w:rPr>
          <w:rFonts w:ascii="Times New Roman" w:hAnsi="Times New Roman" w:cs="Times New Roman"/>
          <w:sz w:val="24"/>
          <w:szCs w:val="24"/>
        </w:rPr>
        <w:t xml:space="preserve">circuit </w:t>
      </w:r>
      <w:hyperlink r:id="rId50" w:tgtFrame="_blank" w:history="1">
        <w:r w:rsidRPr="00AE7201">
          <w:rPr>
            <w:rStyle w:val="Hyperlink"/>
            <w:rFonts w:ascii="Times New Roman" w:hAnsi="Times New Roman" w:cs="Times New Roman"/>
            <w:color w:val="auto"/>
            <w:sz w:val="24"/>
            <w:szCs w:val="24"/>
            <w:u w:val="none"/>
          </w:rPr>
          <w:t>voltage</w:t>
        </w:r>
      </w:hyperlink>
      <w:r w:rsidRPr="006B5EF7">
        <w:rPr>
          <w:rFonts w:ascii="Times New Roman" w:hAnsi="Times New Roman" w:cs="Times New Roman"/>
          <w:sz w:val="24"/>
          <w:szCs w:val="24"/>
        </w:rPr>
        <w:t xml:space="preserve"> appearing between terminals b and d with galvanometer circuit open circuited is,</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3048000" cy="1111250"/>
            <wp:effectExtent l="19050" t="0" r="0" b="0"/>
            <wp:docPr id="36" name="Picture 36" descr="measurement-of-medium-resistance-wheatstone-bridge , sensitivity-of-wheatstone-brid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asurement-of-medium-resistance-wheatstone-bridge , sensitivity-of-wheatstone-bridge">
                      <a:hlinkClick r:id="rId51"/>
                    </pic:cNvPr>
                    <pic:cNvPicPr>
                      <a:picLocks noChangeAspect="1" noChangeArrowheads="1"/>
                    </pic:cNvPicPr>
                  </pic:nvPicPr>
                  <pic:blipFill>
                    <a:blip r:embed="rId52"/>
                    <a:srcRect/>
                    <a:stretch>
                      <a:fillRect/>
                    </a:stretch>
                  </pic:blipFill>
                  <pic:spPr bwMode="auto">
                    <a:xfrm>
                      <a:off x="0" y="0"/>
                      <a:ext cx="3048000" cy="1111250"/>
                    </a:xfrm>
                    <a:prstGeom prst="rect">
                      <a:avLst/>
                    </a:prstGeom>
                    <a:noFill/>
                    <a:ln w="9525">
                      <a:noFill/>
                      <a:miter lim="800000"/>
                      <a:headEnd/>
                      <a:tailEnd/>
                    </a:ln>
                  </pic:spPr>
                </pic:pic>
              </a:graphicData>
            </a:graphic>
          </wp:inline>
        </w:drawing>
      </w:r>
    </w:p>
    <w:p w:rsidR="00981A28" w:rsidRPr="006B5EF7"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3048000" cy="1225550"/>
            <wp:effectExtent l="19050" t="0" r="0" b="0"/>
            <wp:docPr id="37" name="Picture 37" descr="measurement-of-medium-resistance-wheatstone-bridge , sensitivity-of-wheatstone-brid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asurement-of-medium-resistance-wheatstone-bridge , sensitivity-of-wheatstone-bridge">
                      <a:hlinkClick r:id="rId53"/>
                    </pic:cNvPr>
                    <pic:cNvPicPr>
                      <a:picLocks noChangeAspect="1" noChangeArrowheads="1"/>
                    </pic:cNvPicPr>
                  </pic:nvPicPr>
                  <pic:blipFill>
                    <a:blip r:embed="rId54"/>
                    <a:srcRect/>
                    <a:stretch>
                      <a:fillRect/>
                    </a:stretch>
                  </pic:blipFill>
                  <pic:spPr bwMode="auto">
                    <a:xfrm>
                      <a:off x="0" y="0"/>
                      <a:ext cx="3048000" cy="1225550"/>
                    </a:xfrm>
                    <a:prstGeom prst="rect">
                      <a:avLst/>
                    </a:prstGeom>
                    <a:noFill/>
                    <a:ln w="9525">
                      <a:noFill/>
                      <a:miter lim="800000"/>
                      <a:headEnd/>
                      <a:tailEnd/>
                    </a:ln>
                  </pic:spPr>
                </pic:pic>
              </a:graphicData>
            </a:graphic>
          </wp:inline>
        </w:drawing>
      </w:r>
    </w:p>
    <w:p w:rsidR="00981A28" w:rsidRPr="006B5EF7" w:rsidRDefault="00981A28" w:rsidP="00981A28">
      <w:pPr>
        <w:jc w:val="both"/>
        <w:rPr>
          <w:rFonts w:ascii="Times New Roman" w:hAnsi="Times New Roman" w:cs="Times New Roman"/>
          <w:sz w:val="24"/>
          <w:szCs w:val="24"/>
        </w:rPr>
      </w:pPr>
      <w:r w:rsidRPr="006B5EF7">
        <w:rPr>
          <w:rFonts w:ascii="Times New Roman" w:hAnsi="Times New Roman" w:cs="Times New Roman"/>
          <w:sz w:val="24"/>
          <w:szCs w:val="24"/>
        </w:rPr>
        <w:t xml:space="preserve">The resistance of the Thevenin equivalent circuit is found </w:t>
      </w:r>
      <w:r w:rsidR="003E03A9">
        <w:rPr>
          <w:rFonts w:ascii="Times New Roman" w:hAnsi="Times New Roman" w:cs="Times New Roman"/>
          <w:sz w:val="24"/>
          <w:szCs w:val="24"/>
        </w:rPr>
        <w:t xml:space="preserve">by looking back into terminal b </w:t>
      </w:r>
      <w:r w:rsidRPr="006B5EF7">
        <w:rPr>
          <w:rFonts w:ascii="Times New Roman" w:hAnsi="Times New Roman" w:cs="Times New Roman"/>
          <w:sz w:val="24"/>
          <w:szCs w:val="24"/>
        </w:rPr>
        <w:t xml:space="preserve">and d and replacing the battery by its internal resistance. In most cases, however, the extremely low </w:t>
      </w:r>
      <w:hyperlink r:id="rId55" w:history="1">
        <w:r w:rsidRPr="00AE7201">
          <w:rPr>
            <w:rStyle w:val="Hyperlink"/>
            <w:rFonts w:ascii="Times New Roman" w:hAnsi="Times New Roman" w:cs="Times New Roman"/>
            <w:color w:val="auto"/>
            <w:sz w:val="24"/>
            <w:szCs w:val="24"/>
            <w:u w:val="none"/>
          </w:rPr>
          <w:t>resistance</w:t>
        </w:r>
      </w:hyperlink>
      <w:r w:rsidRPr="006B5EF7">
        <w:rPr>
          <w:rFonts w:ascii="Times New Roman" w:hAnsi="Times New Roman" w:cs="Times New Roman"/>
          <w:sz w:val="24"/>
          <w:szCs w:val="24"/>
        </w:rPr>
        <w:t xml:space="preserve"> of the battery can be neglected and this simplifies the solution as we can assume that </w:t>
      </w:r>
      <w:r w:rsidRPr="006B5EF7">
        <w:rPr>
          <w:rFonts w:ascii="Times New Roman" w:hAnsi="Times New Roman" w:cs="Times New Roman"/>
          <w:sz w:val="24"/>
          <w:szCs w:val="24"/>
        </w:rPr>
        <w:lastRenderedPageBreak/>
        <w:t xml:space="preserve">terminals a and </w:t>
      </w:r>
      <w:r w:rsidR="003E03A9">
        <w:rPr>
          <w:rFonts w:ascii="Times New Roman" w:hAnsi="Times New Roman" w:cs="Times New Roman"/>
          <w:sz w:val="24"/>
          <w:szCs w:val="24"/>
        </w:rPr>
        <w:t>c</w:t>
      </w:r>
      <w:r w:rsidRPr="006B5EF7">
        <w:rPr>
          <w:rFonts w:ascii="Times New Roman" w:hAnsi="Times New Roman" w:cs="Times New Roman"/>
          <w:sz w:val="24"/>
          <w:szCs w:val="24"/>
        </w:rPr>
        <w:t xml:space="preserve"> are shorted. The Thevenin equivalent resistance can be calculated by referring to the below figure. </w:t>
      </w:r>
    </w:p>
    <w:p w:rsidR="00981A28"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3048000" cy="806450"/>
            <wp:effectExtent l="19050" t="0" r="0" b="0"/>
            <wp:docPr id="38" name="Picture 38" descr="measurement-of-medium-resistance-wheatstone-bridge , sensitivity-of-wheatstone-brid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asurement-of-medium-resistance-wheatstone-bridge , sensitivity-of-wheatstone-bridge">
                      <a:hlinkClick r:id="rId56"/>
                    </pic:cNvPr>
                    <pic:cNvPicPr>
                      <a:picLocks noChangeAspect="1" noChangeArrowheads="1"/>
                    </pic:cNvPicPr>
                  </pic:nvPicPr>
                  <pic:blipFill>
                    <a:blip r:embed="rId57"/>
                    <a:srcRect/>
                    <a:stretch>
                      <a:fillRect/>
                    </a:stretch>
                  </pic:blipFill>
                  <pic:spPr bwMode="auto">
                    <a:xfrm>
                      <a:off x="0" y="0"/>
                      <a:ext cx="3048000" cy="806450"/>
                    </a:xfrm>
                    <a:prstGeom prst="rect">
                      <a:avLst/>
                    </a:prstGeom>
                    <a:noFill/>
                    <a:ln w="9525">
                      <a:noFill/>
                      <a:miter lim="800000"/>
                      <a:headEnd/>
                      <a:tailEnd/>
                    </a:ln>
                  </pic:spPr>
                </pic:pic>
              </a:graphicData>
            </a:graphic>
          </wp:inline>
        </w:drawing>
      </w:r>
    </w:p>
    <w:p w:rsidR="00D37B2F" w:rsidRPr="006B5EF7" w:rsidRDefault="00D37B2F" w:rsidP="00981A28">
      <w:pPr>
        <w:jc w:val="center"/>
        <w:rPr>
          <w:rFonts w:ascii="Times New Roman" w:hAnsi="Times New Roman" w:cs="Times New Roman"/>
          <w:sz w:val="24"/>
          <w:szCs w:val="24"/>
        </w:rPr>
      </w:pPr>
      <w:r>
        <w:rPr>
          <w:rFonts w:ascii="Times New Roman" w:hAnsi="Times New Roman" w:cs="Times New Roman"/>
          <w:sz w:val="24"/>
          <w:szCs w:val="24"/>
        </w:rPr>
        <w:t>Fig.5</w:t>
      </w:r>
    </w:p>
    <w:p w:rsidR="00981A28" w:rsidRPr="006B5EF7" w:rsidRDefault="00981A28" w:rsidP="00B84F1C">
      <w:pPr>
        <w:rPr>
          <w:rFonts w:ascii="Times New Roman" w:hAnsi="Times New Roman" w:cs="Times New Roman"/>
          <w:sz w:val="24"/>
          <w:szCs w:val="24"/>
        </w:rPr>
      </w:pPr>
      <w:r w:rsidRPr="006B5EF7">
        <w:rPr>
          <w:rFonts w:ascii="Times New Roman" w:hAnsi="Times New Roman" w:cs="Times New Roman"/>
          <w:sz w:val="24"/>
          <w:szCs w:val="24"/>
        </w:rPr>
        <w:br/>
        <w:t>Thevenin equivalent resistance of bridge ,</w:t>
      </w:r>
      <w:r w:rsidRPr="006B5EF7">
        <w:rPr>
          <w:rFonts w:ascii="Times New Roman" w:hAnsi="Times New Roman" w:cs="Times New Roman"/>
          <w:sz w:val="24"/>
          <w:szCs w:val="24"/>
        </w:rPr>
        <w:br/>
        <w:t>                                                       </w:t>
      </w:r>
    </w:p>
    <w:p w:rsidR="00981A28" w:rsidRPr="006B5EF7"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1314450" cy="317500"/>
            <wp:effectExtent l="19050" t="0" r="0" b="0"/>
            <wp:docPr id="39" name="Picture 39" descr="measurement-of-medium-resistance-wheatstone-bridge , sensitivity-of-wheatstone-bridg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asurement-of-medium-resistance-wheatstone-bridge , sensitivity-of-wheatstone-bridge">
                      <a:hlinkClick r:id="rId58"/>
                    </pic:cNvPr>
                    <pic:cNvPicPr>
                      <a:picLocks noChangeAspect="1" noChangeArrowheads="1"/>
                    </pic:cNvPicPr>
                  </pic:nvPicPr>
                  <pic:blipFill>
                    <a:blip r:embed="rId59"/>
                    <a:srcRect/>
                    <a:stretch>
                      <a:fillRect/>
                    </a:stretch>
                  </pic:blipFill>
                  <pic:spPr bwMode="auto">
                    <a:xfrm>
                      <a:off x="0" y="0"/>
                      <a:ext cx="1314450" cy="317500"/>
                    </a:xfrm>
                    <a:prstGeom prst="rect">
                      <a:avLst/>
                    </a:prstGeom>
                    <a:noFill/>
                    <a:ln w="9525">
                      <a:noFill/>
                      <a:miter lim="800000"/>
                      <a:headEnd/>
                      <a:tailEnd/>
                    </a:ln>
                  </pic:spPr>
                </pic:pic>
              </a:graphicData>
            </a:graphic>
          </wp:inline>
        </w:drawing>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t>For a bridge with equal arms, </w:t>
      </w:r>
      <w:r w:rsidRPr="006B5EF7">
        <w:rPr>
          <w:rFonts w:ascii="Times New Roman" w:hAnsi="Times New Roman" w:cs="Times New Roman"/>
          <w:sz w:val="24"/>
          <w:szCs w:val="24"/>
        </w:rPr>
        <w:br/>
      </w:r>
      <w:r w:rsidRPr="006B5EF7">
        <w:rPr>
          <w:rFonts w:ascii="Times New Roman" w:hAnsi="Times New Roman" w:cs="Times New Roman"/>
          <w:sz w:val="24"/>
          <w:szCs w:val="24"/>
        </w:rPr>
        <w:br/>
        <w:t>                              P = Q = S = R </w:t>
      </w:r>
      <w:r w:rsidRPr="006B5EF7">
        <w:rPr>
          <w:rFonts w:ascii="Times New Roman" w:hAnsi="Times New Roman" w:cs="Times New Roman"/>
          <w:sz w:val="24"/>
          <w:szCs w:val="24"/>
        </w:rPr>
        <w:br/>
        <w:t>                         </w:t>
      </w:r>
      <w:r w:rsidRPr="006B5EF7">
        <w:rPr>
          <w:rFonts w:ascii="Times New Roman" w:hAnsi="Times New Roman" w:cs="Times New Roman"/>
          <w:sz w:val="24"/>
          <w:szCs w:val="24"/>
        </w:rPr>
        <w:br/>
        <w:t xml:space="preserve">  </w:t>
      </w:r>
      <w:r w:rsidR="001A3B89">
        <w:rPr>
          <w:rFonts w:ascii="Times New Roman" w:hAnsi="Times New Roman" w:cs="Times New Roman"/>
          <w:sz w:val="24"/>
          <w:szCs w:val="24"/>
        </w:rPr>
        <w:t>                             R</w:t>
      </w:r>
      <w:r w:rsidR="001A3B89">
        <w:rPr>
          <w:rFonts w:ascii="Times New Roman" w:hAnsi="Times New Roman" w:cs="Times New Roman"/>
          <w:sz w:val="24"/>
          <w:szCs w:val="24"/>
          <w:vertAlign w:val="subscript"/>
        </w:rPr>
        <w:t>0</w:t>
      </w:r>
      <w:r w:rsidRPr="006B5EF7">
        <w:rPr>
          <w:rFonts w:ascii="Times New Roman" w:hAnsi="Times New Roman" w:cs="Times New Roman"/>
          <w:sz w:val="24"/>
          <w:szCs w:val="24"/>
        </w:rPr>
        <w:t>= R </w:t>
      </w:r>
      <w:r w:rsidRPr="006B5EF7">
        <w:rPr>
          <w:rFonts w:ascii="Times New Roman" w:hAnsi="Times New Roman" w:cs="Times New Roman"/>
          <w:sz w:val="24"/>
          <w:szCs w:val="24"/>
        </w:rPr>
        <w:br/>
      </w:r>
      <w:r w:rsidRPr="006B5EF7">
        <w:rPr>
          <w:rFonts w:ascii="Times New Roman" w:hAnsi="Times New Roman" w:cs="Times New Roman"/>
          <w:sz w:val="24"/>
          <w:szCs w:val="24"/>
        </w:rPr>
        <w:br/>
        <w:t xml:space="preserve">          The Thevenin equivalent of the bridge circuit, therefore, reduces to a Thevenin generator with an </w:t>
      </w:r>
      <w:hyperlink r:id="rId60" w:history="1">
        <w:r w:rsidRPr="00AE7201">
          <w:rPr>
            <w:rStyle w:val="Hyperlink"/>
            <w:rFonts w:ascii="Times New Roman" w:hAnsi="Times New Roman" w:cs="Times New Roman"/>
            <w:color w:val="auto"/>
            <w:sz w:val="24"/>
            <w:szCs w:val="24"/>
            <w:u w:val="none"/>
          </w:rPr>
          <w:t>emf</w:t>
        </w:r>
      </w:hyperlink>
      <w:r w:rsidR="001A3B89">
        <w:rPr>
          <w:rFonts w:ascii="Times New Roman" w:hAnsi="Times New Roman" w:cs="Times New Roman"/>
          <w:sz w:val="24"/>
          <w:szCs w:val="24"/>
        </w:rPr>
        <w:t xml:space="preserve"> E</w:t>
      </w:r>
      <w:r w:rsidR="001A3B89">
        <w:rPr>
          <w:rFonts w:ascii="Times New Roman" w:hAnsi="Times New Roman" w:cs="Times New Roman"/>
          <w:sz w:val="24"/>
          <w:szCs w:val="24"/>
          <w:vertAlign w:val="subscript"/>
        </w:rPr>
        <w:t>0</w:t>
      </w:r>
      <w:r w:rsidRPr="006B5EF7">
        <w:rPr>
          <w:rFonts w:ascii="Times New Roman" w:hAnsi="Times New Roman" w:cs="Times New Roman"/>
          <w:sz w:val="24"/>
          <w:szCs w:val="24"/>
        </w:rPr>
        <w:t xml:space="preserve">  and an internal </w:t>
      </w:r>
      <w:hyperlink r:id="rId61" w:history="1">
        <w:r w:rsidRPr="00AE7201">
          <w:rPr>
            <w:rStyle w:val="Hyperlink"/>
            <w:rFonts w:ascii="Times New Roman" w:hAnsi="Times New Roman" w:cs="Times New Roman"/>
            <w:color w:val="auto"/>
            <w:sz w:val="24"/>
            <w:szCs w:val="24"/>
            <w:u w:val="none"/>
          </w:rPr>
          <w:t>resistance</w:t>
        </w:r>
      </w:hyperlink>
      <w:r w:rsidR="001A3B89">
        <w:rPr>
          <w:rFonts w:ascii="Times New Roman" w:hAnsi="Times New Roman" w:cs="Times New Roman"/>
          <w:sz w:val="24"/>
          <w:szCs w:val="24"/>
        </w:rPr>
        <w:t xml:space="preserve"> R</w:t>
      </w:r>
      <w:r w:rsidR="001A3B89">
        <w:rPr>
          <w:rFonts w:ascii="Times New Roman" w:hAnsi="Times New Roman" w:cs="Times New Roman"/>
          <w:sz w:val="24"/>
          <w:szCs w:val="24"/>
          <w:vertAlign w:val="subscript"/>
        </w:rPr>
        <w:t>0</w:t>
      </w:r>
      <w:r w:rsidRPr="006B5EF7">
        <w:rPr>
          <w:rFonts w:ascii="Times New Roman" w:hAnsi="Times New Roman" w:cs="Times New Roman"/>
          <w:sz w:val="24"/>
          <w:szCs w:val="24"/>
        </w:rPr>
        <w:t>.Thevenin equivalent circuit of Wheatstone Bridge is shown below. </w:t>
      </w:r>
    </w:p>
    <w:p w:rsidR="00981A28"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drawing>
          <wp:inline distT="0" distB="0" distL="0" distR="0">
            <wp:extent cx="2406650" cy="1454150"/>
            <wp:effectExtent l="19050" t="0" r="0" b="0"/>
            <wp:docPr id="40" name="Picture 40" descr="measurement-of-medium-resistance-wheatstone-bridge , sensitivity-of-wheatstone-bridg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asurement-of-medium-resistance-wheatstone-bridge , sensitivity-of-wheatstone-bridge">
                      <a:hlinkClick r:id="rId62"/>
                    </pic:cNvPr>
                    <pic:cNvPicPr>
                      <a:picLocks noChangeAspect="1" noChangeArrowheads="1"/>
                    </pic:cNvPicPr>
                  </pic:nvPicPr>
                  <pic:blipFill>
                    <a:blip r:embed="rId63"/>
                    <a:srcRect/>
                    <a:stretch>
                      <a:fillRect/>
                    </a:stretch>
                  </pic:blipFill>
                  <pic:spPr bwMode="auto">
                    <a:xfrm>
                      <a:off x="0" y="0"/>
                      <a:ext cx="2406650" cy="1454150"/>
                    </a:xfrm>
                    <a:prstGeom prst="rect">
                      <a:avLst/>
                    </a:prstGeom>
                    <a:noFill/>
                    <a:ln w="9525">
                      <a:noFill/>
                      <a:miter lim="800000"/>
                      <a:headEnd/>
                      <a:tailEnd/>
                    </a:ln>
                  </pic:spPr>
                </pic:pic>
              </a:graphicData>
            </a:graphic>
          </wp:inline>
        </w:drawing>
      </w:r>
    </w:p>
    <w:p w:rsidR="00D37B2F" w:rsidRPr="006B5EF7" w:rsidRDefault="00D37B2F" w:rsidP="00981A28">
      <w:pPr>
        <w:spacing w:after="0"/>
        <w:jc w:val="center"/>
        <w:rPr>
          <w:rFonts w:ascii="Times New Roman" w:hAnsi="Times New Roman" w:cs="Times New Roman"/>
          <w:sz w:val="24"/>
          <w:szCs w:val="24"/>
        </w:rPr>
      </w:pPr>
      <w:r>
        <w:rPr>
          <w:rFonts w:ascii="Times New Roman" w:hAnsi="Times New Roman" w:cs="Times New Roman"/>
          <w:sz w:val="24"/>
          <w:szCs w:val="24"/>
        </w:rPr>
        <w:t>Fig.6</w:t>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t>The</w:t>
      </w:r>
      <w:r w:rsidR="006B5EF7">
        <w:rPr>
          <w:rFonts w:ascii="Times New Roman" w:hAnsi="Times New Roman" w:cs="Times New Roman"/>
          <w:sz w:val="24"/>
          <w:szCs w:val="24"/>
        </w:rPr>
        <w:t xml:space="preserve"> </w:t>
      </w:r>
      <w:r w:rsidRPr="006B5EF7">
        <w:rPr>
          <w:rFonts w:ascii="Times New Roman" w:hAnsi="Times New Roman" w:cs="Times New Roman"/>
          <w:sz w:val="24"/>
          <w:szCs w:val="24"/>
        </w:rPr>
        <w:t>current in the galvanometer circuit ,</w:t>
      </w:r>
      <w:r w:rsidRPr="006B5EF7">
        <w:rPr>
          <w:rFonts w:ascii="Times New Roman" w:hAnsi="Times New Roman" w:cs="Times New Roman"/>
          <w:sz w:val="24"/>
          <w:szCs w:val="24"/>
        </w:rPr>
        <w:br/>
        <w:t>       </w:t>
      </w:r>
      <w:r w:rsidR="00FA309D">
        <w:rPr>
          <w:rFonts w:ascii="Times New Roman" w:hAnsi="Times New Roman" w:cs="Times New Roman"/>
          <w:sz w:val="24"/>
          <w:szCs w:val="24"/>
        </w:rPr>
        <w:t xml:space="preserve">                         Ig = E</w:t>
      </w:r>
      <w:r w:rsidR="00FA309D">
        <w:rPr>
          <w:rFonts w:ascii="Times New Roman" w:hAnsi="Times New Roman" w:cs="Times New Roman"/>
          <w:sz w:val="24"/>
          <w:szCs w:val="24"/>
          <w:vertAlign w:val="subscript"/>
        </w:rPr>
        <w:t>0</w:t>
      </w:r>
      <w:r w:rsidR="00FA309D">
        <w:rPr>
          <w:rFonts w:ascii="Times New Roman" w:hAnsi="Times New Roman" w:cs="Times New Roman"/>
          <w:sz w:val="24"/>
          <w:szCs w:val="24"/>
        </w:rPr>
        <w:t>/(R</w:t>
      </w:r>
      <w:r w:rsidR="00FA309D">
        <w:rPr>
          <w:rFonts w:ascii="Times New Roman" w:hAnsi="Times New Roman" w:cs="Times New Roman"/>
          <w:sz w:val="24"/>
          <w:szCs w:val="24"/>
          <w:vertAlign w:val="subscript"/>
        </w:rPr>
        <w:t>0</w:t>
      </w:r>
      <w:r w:rsidRPr="006B5EF7">
        <w:rPr>
          <w:rFonts w:ascii="Times New Roman" w:hAnsi="Times New Roman" w:cs="Times New Roman"/>
          <w:sz w:val="24"/>
          <w:szCs w:val="24"/>
        </w:rPr>
        <w:t> + G)</w:t>
      </w:r>
      <w:r w:rsidRPr="006B5EF7">
        <w:rPr>
          <w:rFonts w:ascii="Times New Roman" w:hAnsi="Times New Roman" w:cs="Times New Roman"/>
          <w:sz w:val="24"/>
          <w:szCs w:val="24"/>
        </w:rPr>
        <w:br/>
        <w:t xml:space="preserve">Where G = </w:t>
      </w:r>
      <w:hyperlink r:id="rId64" w:history="1">
        <w:r w:rsidRPr="00AE7201">
          <w:rPr>
            <w:rStyle w:val="Hyperlink"/>
            <w:rFonts w:ascii="Times New Roman" w:hAnsi="Times New Roman" w:cs="Times New Roman"/>
            <w:color w:val="auto"/>
            <w:sz w:val="24"/>
            <w:szCs w:val="24"/>
            <w:u w:val="none"/>
          </w:rPr>
          <w:t>resistance</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of the galvanometer circuit,</w:t>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lang w:val="en-IN" w:eastAsia="en-IN"/>
        </w:rPr>
        <w:lastRenderedPageBreak/>
        <w:drawing>
          <wp:inline distT="0" distB="0" distL="0" distR="0">
            <wp:extent cx="3695700" cy="3187700"/>
            <wp:effectExtent l="19050" t="0" r="0" b="0"/>
            <wp:docPr id="41" name="Picture 41" descr="measurement-of-medium-resistance-wheatstone-bridge , sensitivity-of-wheatstone-bridg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asurement-of-medium-resistance-wheatstone-bridge , sensitivity-of-wheatstone-bridge">
                      <a:hlinkClick r:id="rId65"/>
                    </pic:cNvPr>
                    <pic:cNvPicPr>
                      <a:picLocks noChangeAspect="1" noChangeArrowheads="1"/>
                    </pic:cNvPicPr>
                  </pic:nvPicPr>
                  <pic:blipFill>
                    <a:blip r:embed="rId66"/>
                    <a:srcRect/>
                    <a:stretch>
                      <a:fillRect/>
                    </a:stretch>
                  </pic:blipFill>
                  <pic:spPr bwMode="auto">
                    <a:xfrm>
                      <a:off x="0" y="0"/>
                      <a:ext cx="3695700" cy="3187700"/>
                    </a:xfrm>
                    <a:prstGeom prst="rect">
                      <a:avLst/>
                    </a:prstGeom>
                    <a:noFill/>
                    <a:ln w="9525">
                      <a:noFill/>
                      <a:miter lim="800000"/>
                      <a:headEnd/>
                      <a:tailEnd/>
                    </a:ln>
                  </pic:spPr>
                </pic:pic>
              </a:graphicData>
            </a:graphic>
          </wp:inline>
        </w:drawing>
      </w:r>
    </w:p>
    <w:p w:rsidR="00981A28" w:rsidRPr="006B5EF7" w:rsidRDefault="00981A28" w:rsidP="00981A28">
      <w:pPr>
        <w:rPr>
          <w:rFonts w:ascii="Times New Roman" w:hAnsi="Times New Roman" w:cs="Times New Roman"/>
          <w:sz w:val="24"/>
          <w:szCs w:val="24"/>
        </w:rPr>
      </w:pPr>
    </w:p>
    <w:p w:rsidR="00B84F1C" w:rsidRPr="00B84F1C" w:rsidRDefault="00F8129B" w:rsidP="00B84F1C">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color w:val="0000FF"/>
          <w:sz w:val="24"/>
          <w:szCs w:val="24"/>
        </w:rPr>
        <w:t>5.4.</w:t>
      </w:r>
      <w:r w:rsidR="00AF2DF6">
        <w:rPr>
          <w:rFonts w:ascii="Times New Roman" w:eastAsia="Times New Roman" w:hAnsi="Times New Roman" w:cs="Times New Roman"/>
          <w:b/>
          <w:bCs/>
          <w:color w:val="0000FF"/>
          <w:sz w:val="24"/>
          <w:szCs w:val="24"/>
        </w:rPr>
        <w:t xml:space="preserve"> </w:t>
      </w:r>
      <w:r w:rsidR="00B84F1C" w:rsidRPr="00B84F1C">
        <w:rPr>
          <w:rFonts w:ascii="Times New Roman" w:eastAsia="Times New Roman" w:hAnsi="Times New Roman" w:cs="Times New Roman"/>
          <w:b/>
          <w:bCs/>
          <w:color w:val="0000FF"/>
          <w:sz w:val="24"/>
          <w:szCs w:val="24"/>
        </w:rPr>
        <w:t>Kelvin Double bridge for Low Resistance Measurement:</w:t>
      </w:r>
    </w:p>
    <w:p w:rsidR="00B84F1C" w:rsidRPr="00B84F1C" w:rsidRDefault="00B84F1C" w:rsidP="00B84F1C">
      <w:pPr>
        <w:spacing w:after="240" w:line="240" w:lineRule="auto"/>
        <w:jc w:val="both"/>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t>                The </w:t>
      </w:r>
      <w:r w:rsidRPr="00B84F1C">
        <w:rPr>
          <w:rFonts w:ascii="Times New Roman" w:eastAsia="Times New Roman" w:hAnsi="Times New Roman" w:cs="Times New Roman"/>
          <w:b/>
          <w:bCs/>
          <w:sz w:val="24"/>
          <w:szCs w:val="24"/>
        </w:rPr>
        <w:t xml:space="preserve">Kelvin double bridge </w:t>
      </w:r>
      <w:r w:rsidRPr="00B84F1C">
        <w:rPr>
          <w:rFonts w:ascii="Times New Roman" w:eastAsia="Times New Roman" w:hAnsi="Times New Roman" w:cs="Times New Roman"/>
          <w:sz w:val="24"/>
          <w:szCs w:val="24"/>
        </w:rPr>
        <w:t>method described above is obviously not a practical way of achieving the desired, result, as there would certainly be a trouble in determining the correct point for galvanometer connections.</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So the simple modification is that two actual resistance units of character ratio be connected between points m and n, the galvanometer be connected to the junction of the resistors.</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 xml:space="preserve">This is the actual </w:t>
      </w:r>
      <w:r w:rsidRPr="00B84F1C">
        <w:rPr>
          <w:rFonts w:ascii="Times New Roman" w:eastAsia="Times New Roman" w:hAnsi="Times New Roman" w:cs="Times New Roman"/>
          <w:b/>
          <w:bCs/>
          <w:sz w:val="24"/>
          <w:szCs w:val="24"/>
        </w:rPr>
        <w:t xml:space="preserve">kelvin bridge arrangement </w:t>
      </w:r>
      <w:r w:rsidRPr="00B84F1C">
        <w:rPr>
          <w:rFonts w:ascii="Times New Roman" w:eastAsia="Times New Roman" w:hAnsi="Times New Roman" w:cs="Times New Roman"/>
          <w:sz w:val="24"/>
          <w:szCs w:val="24"/>
        </w:rPr>
        <w:t>which is shown below. </w:t>
      </w:r>
      <w:r w:rsidRPr="00B84F1C">
        <w:rPr>
          <w:rFonts w:ascii="Times New Roman" w:eastAsia="Times New Roman" w:hAnsi="Times New Roman" w:cs="Times New Roman"/>
          <w:sz w:val="24"/>
          <w:szCs w:val="24"/>
        </w:rPr>
        <w:br/>
        <w:t xml:space="preserve">              The </w:t>
      </w:r>
      <w:r w:rsidRPr="00B84F1C">
        <w:rPr>
          <w:rFonts w:ascii="Times New Roman" w:eastAsia="Times New Roman" w:hAnsi="Times New Roman" w:cs="Times New Roman"/>
          <w:b/>
          <w:bCs/>
          <w:sz w:val="24"/>
          <w:szCs w:val="24"/>
        </w:rPr>
        <w:t>Kelvin double bridge</w:t>
      </w:r>
      <w:r w:rsidRPr="00B84F1C">
        <w:rPr>
          <w:rFonts w:ascii="Times New Roman" w:eastAsia="Times New Roman" w:hAnsi="Times New Roman" w:cs="Times New Roman"/>
          <w:sz w:val="24"/>
          <w:szCs w:val="24"/>
        </w:rPr>
        <w:t xml:space="preserve"> incorporates the idea of a second set of ratio arms - hence the name double bridge has come and the use of four terminal resistors for low </w:t>
      </w:r>
      <w:hyperlink r:id="rId67" w:tgtFrame="_blank" w:history="1">
        <w:r w:rsidRPr="00955C20">
          <w:rPr>
            <w:rFonts w:ascii="Times New Roman" w:eastAsia="Times New Roman" w:hAnsi="Times New Roman" w:cs="Times New Roman"/>
            <w:sz w:val="24"/>
            <w:szCs w:val="24"/>
          </w:rPr>
          <w:t>resistance</w:t>
        </w:r>
      </w:hyperlink>
      <w:r w:rsidRPr="00B84F1C">
        <w:rPr>
          <w:rFonts w:ascii="Times New Roman" w:eastAsia="Times New Roman" w:hAnsi="Times New Roman" w:cs="Times New Roman"/>
          <w:sz w:val="24"/>
          <w:szCs w:val="24"/>
        </w:rPr>
        <w:t xml:space="preserve"> arms. Below figure shows the schematic diagram of </w:t>
      </w:r>
      <w:r w:rsidRPr="00B84F1C">
        <w:rPr>
          <w:rFonts w:ascii="Times New Roman" w:eastAsia="Times New Roman" w:hAnsi="Times New Roman" w:cs="Times New Roman"/>
          <w:b/>
          <w:bCs/>
          <w:sz w:val="24"/>
          <w:szCs w:val="24"/>
        </w:rPr>
        <w:t>kelvin double bridge</w:t>
      </w:r>
      <w:r w:rsidRPr="00B84F1C">
        <w:rPr>
          <w:rFonts w:ascii="Times New Roman" w:eastAsia="Times New Roman" w:hAnsi="Times New Roman" w:cs="Times New Roman"/>
          <w:sz w:val="24"/>
          <w:szCs w:val="24"/>
        </w:rPr>
        <w:t>. The second set of ratio arms p and q is used to connect the galvanometer to a point d at the appropriate potential between points m and n to eliminate the effect of connecting lead of resistance r between the known resistance R and the standard resistance S. </w:t>
      </w:r>
      <w:r w:rsidRPr="00B84F1C">
        <w:rPr>
          <w:rFonts w:ascii="Times New Roman" w:eastAsia="Times New Roman" w:hAnsi="Times New Roman" w:cs="Times New Roman"/>
          <w:sz w:val="24"/>
          <w:szCs w:val="24"/>
        </w:rPr>
        <w:br/>
      </w:r>
    </w:p>
    <w:tbl>
      <w:tblPr>
        <w:tblW w:w="0" w:type="auto"/>
        <w:jc w:val="center"/>
        <w:tblCellSpacing w:w="0" w:type="dxa"/>
        <w:tblCellMar>
          <w:left w:w="0" w:type="dxa"/>
          <w:right w:w="0" w:type="dxa"/>
        </w:tblCellMar>
        <w:tblLook w:val="04A0"/>
      </w:tblPr>
      <w:tblGrid>
        <w:gridCol w:w="6953"/>
      </w:tblGrid>
      <w:tr w:rsidR="00B84F1C" w:rsidRPr="00B84F1C" w:rsidTr="00B84F1C">
        <w:trPr>
          <w:tblCellSpacing w:w="0" w:type="dxa"/>
          <w:jc w:val="center"/>
        </w:trPr>
        <w:tc>
          <w:tcPr>
            <w:tcW w:w="0" w:type="auto"/>
            <w:vAlign w:val="center"/>
            <w:hideMark/>
          </w:tcPr>
          <w:p w:rsidR="00B84F1C" w:rsidRPr="00B84F1C" w:rsidRDefault="00955C20" w:rsidP="00B84F1C">
            <w:pPr>
              <w:spacing w:after="0" w:line="240" w:lineRule="auto"/>
              <w:jc w:val="center"/>
              <w:rPr>
                <w:rFonts w:ascii="Times New Roman" w:eastAsia="Times New Roman" w:hAnsi="Times New Roman" w:cs="Times New Roman"/>
                <w:sz w:val="24"/>
                <w:szCs w:val="24"/>
              </w:rPr>
            </w:pPr>
            <w:r>
              <w:object w:dxaOrig="5925" w:dyaOrig="5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5pt;height:256pt" o:ole="">
                  <v:imagedata r:id="rId68" o:title=""/>
                </v:shape>
                <o:OLEObject Type="Embed" ProgID="PBrush" ShapeID="_x0000_i1025" DrawAspect="Content" ObjectID="_1571144178" r:id="rId69"/>
              </w:object>
            </w:r>
          </w:p>
        </w:tc>
      </w:tr>
      <w:tr w:rsidR="00B84F1C" w:rsidRPr="00B84F1C" w:rsidTr="00B84F1C">
        <w:trPr>
          <w:tblCellSpacing w:w="0" w:type="dxa"/>
          <w:jc w:val="center"/>
        </w:trPr>
        <w:tc>
          <w:tcPr>
            <w:tcW w:w="0" w:type="auto"/>
            <w:vAlign w:val="center"/>
            <w:hideMark/>
          </w:tcPr>
          <w:p w:rsidR="00B84F1C" w:rsidRPr="00B84F1C" w:rsidRDefault="00317418" w:rsidP="00B84F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Fig.7</w:t>
            </w:r>
            <w:r w:rsidR="00D37B2F">
              <w:rPr>
                <w:rFonts w:ascii="Times New Roman" w:eastAsia="Times New Roman" w:hAnsi="Times New Roman" w:cs="Times New Roman"/>
                <w:b/>
                <w:bCs/>
                <w:sz w:val="24"/>
                <w:szCs w:val="24"/>
              </w:rPr>
              <w:t>.</w:t>
            </w:r>
            <w:r w:rsidR="00B84F1C" w:rsidRPr="00B84F1C">
              <w:rPr>
                <w:rFonts w:ascii="Times New Roman" w:eastAsia="Times New Roman" w:hAnsi="Times New Roman" w:cs="Times New Roman"/>
                <w:b/>
                <w:bCs/>
                <w:sz w:val="24"/>
                <w:szCs w:val="24"/>
              </w:rPr>
              <w:t xml:space="preserve">Kelvin Double Bridge Method </w:t>
            </w:r>
            <w:r w:rsidR="00B84F1C" w:rsidRPr="00B84F1C">
              <w:rPr>
                <w:rFonts w:ascii="Times New Roman" w:eastAsia="Times New Roman" w:hAnsi="Times New Roman" w:cs="Times New Roman"/>
                <w:sz w:val="24"/>
                <w:szCs w:val="24"/>
              </w:rPr>
              <w:t>for Low Resistance Measurement</w:t>
            </w:r>
          </w:p>
        </w:tc>
      </w:tr>
    </w:tbl>
    <w:p w:rsidR="00B84F1C" w:rsidRPr="00B84F1C" w:rsidRDefault="00B84F1C" w:rsidP="00955C20">
      <w:pPr>
        <w:spacing w:after="0" w:line="240" w:lineRule="auto"/>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br/>
        <w:t xml:space="preserve"> The ratio p/q is made equal to P/Q . Under balanced conditions, there is no current</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 xml:space="preserve">through the galvanometer, which means that the </w:t>
      </w:r>
      <w:hyperlink r:id="rId70" w:tgtFrame="_blank" w:history="1">
        <w:r w:rsidRPr="00955C20">
          <w:rPr>
            <w:rFonts w:ascii="Times New Roman" w:eastAsia="Times New Roman" w:hAnsi="Times New Roman" w:cs="Times New Roman"/>
            <w:sz w:val="24"/>
            <w:szCs w:val="24"/>
          </w:rPr>
          <w:t>voltage</w:t>
        </w:r>
      </w:hyperlink>
      <w:r w:rsidRPr="00B84F1C">
        <w:rPr>
          <w:rFonts w:ascii="Times New Roman" w:eastAsia="Times New Roman" w:hAnsi="Times New Roman" w:cs="Times New Roman"/>
          <w:sz w:val="24"/>
          <w:szCs w:val="24"/>
        </w:rPr>
        <w:t xml:space="preserve"> drop between a and b,</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Eab is equal to the voltage drop Eamd between a and c. </w:t>
      </w:r>
      <w:r w:rsidRPr="00B84F1C">
        <w:rPr>
          <w:rFonts w:ascii="Times New Roman" w:eastAsia="Times New Roman" w:hAnsi="Times New Roman" w:cs="Times New Roman"/>
          <w:sz w:val="24"/>
          <w:szCs w:val="24"/>
        </w:rPr>
        <w:br/>
        <w:t>                                        </w:t>
      </w:r>
      <w:r w:rsidRPr="00B84F1C">
        <w:rPr>
          <w:rFonts w:ascii="Times New Roman" w:eastAsia="Times New Roman" w:hAnsi="Times New Roman" w:cs="Times New Roman"/>
          <w:sz w:val="24"/>
          <w:szCs w:val="24"/>
        </w:rPr>
        <w:br/>
        <w:t>          Now,     </w:t>
      </w: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lang w:val="en-IN" w:eastAsia="en-IN"/>
        </w:rPr>
        <w:drawing>
          <wp:inline distT="0" distB="0" distL="0" distR="0">
            <wp:extent cx="3048000" cy="850900"/>
            <wp:effectExtent l="19050" t="0" r="0" b="0"/>
            <wp:docPr id="65" name="Picture 65" descr="Kelvin Double Bridge Method for Low Resistance Measuremen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elvin Double Bridge Method for Low Resistance Measurement">
                      <a:hlinkClick r:id="rId71"/>
                    </pic:cNvPr>
                    <pic:cNvPicPr>
                      <a:picLocks noChangeAspect="1" noChangeArrowheads="1"/>
                    </pic:cNvPicPr>
                  </pic:nvPicPr>
                  <pic:blipFill>
                    <a:blip r:embed="rId72"/>
                    <a:srcRect/>
                    <a:stretch>
                      <a:fillRect/>
                    </a:stretch>
                  </pic:blipFill>
                  <pic:spPr bwMode="auto">
                    <a:xfrm>
                      <a:off x="0" y="0"/>
                      <a:ext cx="3048000" cy="850900"/>
                    </a:xfrm>
                    <a:prstGeom prst="rect">
                      <a:avLst/>
                    </a:prstGeom>
                    <a:noFill/>
                    <a:ln w="9525">
                      <a:noFill/>
                      <a:miter lim="800000"/>
                      <a:headEnd/>
                      <a:tailEnd/>
                    </a:ln>
                  </pic:spPr>
                </pic:pic>
              </a:graphicData>
            </a:graphic>
          </wp:inline>
        </w:drawing>
      </w: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lang w:val="en-IN" w:eastAsia="en-IN"/>
        </w:rPr>
        <w:drawing>
          <wp:inline distT="0" distB="0" distL="0" distR="0">
            <wp:extent cx="3810000" cy="984250"/>
            <wp:effectExtent l="19050" t="0" r="0" b="0"/>
            <wp:docPr id="66" name="Picture 66" descr="Kelvin Double Bridge Method for Low Resistance Measuremen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elvin Double Bridge Method for Low Resistance Measurement">
                      <a:hlinkClick r:id="rId73"/>
                    </pic:cNvPr>
                    <pic:cNvPicPr>
                      <a:picLocks noChangeAspect="1" noChangeArrowheads="1"/>
                    </pic:cNvPicPr>
                  </pic:nvPicPr>
                  <pic:blipFill>
                    <a:blip r:embed="rId74"/>
                    <a:srcRect/>
                    <a:stretch>
                      <a:fillRect/>
                    </a:stretch>
                  </pic:blipFill>
                  <pic:spPr bwMode="auto">
                    <a:xfrm>
                      <a:off x="0" y="0"/>
                      <a:ext cx="3810000" cy="984250"/>
                    </a:xfrm>
                    <a:prstGeom prst="rect">
                      <a:avLst/>
                    </a:prstGeom>
                    <a:noFill/>
                    <a:ln w="9525">
                      <a:noFill/>
                      <a:miter lim="800000"/>
                      <a:headEnd/>
                      <a:tailEnd/>
                    </a:ln>
                  </pic:spPr>
                </pic:pic>
              </a:graphicData>
            </a:graphic>
          </wp:inline>
        </w:drawing>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955C20">
      <w:pPr>
        <w:spacing w:after="240" w:line="240" w:lineRule="auto"/>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t>For zero galvanometer deflection, </w:t>
      </w:r>
      <w:r w:rsidRPr="00B84F1C">
        <w:rPr>
          <w:rFonts w:ascii="Times New Roman" w:eastAsia="Times New Roman" w:hAnsi="Times New Roman" w:cs="Times New Roman"/>
          <w:sz w:val="24"/>
          <w:szCs w:val="24"/>
        </w:rPr>
        <w:br/>
        <w:t>                 Eab  =   Eamd </w:t>
      </w:r>
      <w:r w:rsidRPr="00B84F1C">
        <w:rPr>
          <w:rFonts w:ascii="Times New Roman" w:eastAsia="Times New Roman" w:hAnsi="Times New Roman" w:cs="Times New Roman"/>
          <w:sz w:val="24"/>
          <w:szCs w:val="24"/>
        </w:rPr>
        <w:br/>
      </w: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lang w:val="en-IN" w:eastAsia="en-IN"/>
        </w:rPr>
        <w:drawing>
          <wp:inline distT="0" distB="0" distL="0" distR="0">
            <wp:extent cx="3206750" cy="482600"/>
            <wp:effectExtent l="19050" t="0" r="0" b="0"/>
            <wp:docPr id="67" name="Picture 67" descr="Kelvin Double Bridge Method for Low Resistance Measuremen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elvin Double Bridge Method for Low Resistance Measurement">
                      <a:hlinkClick r:id="rId75"/>
                    </pic:cNvPr>
                    <pic:cNvPicPr>
                      <a:picLocks noChangeAspect="1" noChangeArrowheads="1"/>
                    </pic:cNvPicPr>
                  </pic:nvPicPr>
                  <pic:blipFill>
                    <a:blip r:embed="rId76"/>
                    <a:srcRect/>
                    <a:stretch>
                      <a:fillRect/>
                    </a:stretch>
                  </pic:blipFill>
                  <pic:spPr bwMode="auto">
                    <a:xfrm>
                      <a:off x="0" y="0"/>
                      <a:ext cx="3206750" cy="482600"/>
                    </a:xfrm>
                    <a:prstGeom prst="rect">
                      <a:avLst/>
                    </a:prstGeom>
                    <a:noFill/>
                    <a:ln w="9525">
                      <a:noFill/>
                      <a:miter lim="800000"/>
                      <a:headEnd/>
                      <a:tailEnd/>
                    </a:ln>
                  </pic:spPr>
                </pic:pic>
              </a:graphicData>
            </a:graphic>
          </wp:inline>
        </w:drawing>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lang w:val="en-IN" w:eastAsia="en-IN"/>
        </w:rPr>
        <w:lastRenderedPageBreak/>
        <w:drawing>
          <wp:inline distT="0" distB="0" distL="0" distR="0">
            <wp:extent cx="1905000" cy="476250"/>
            <wp:effectExtent l="19050" t="0" r="0" b="0"/>
            <wp:docPr id="68" name="Picture 68" descr="Kelvin Double Bridge Method for Low Resistance Measuremen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elvin Double Bridge Method for Low Resistance Measurement">
                      <a:hlinkClick r:id="rId77"/>
                    </pic:cNvPr>
                    <pic:cNvPicPr>
                      <a:picLocks noChangeAspect="1" noChangeArrowheads="1"/>
                    </pic:cNvPicPr>
                  </pic:nvPicPr>
                  <pic:blipFill>
                    <a:blip r:embed="rId78"/>
                    <a:srcRect/>
                    <a:stretch>
                      <a:fillRect/>
                    </a:stretch>
                  </pic:blipFill>
                  <pic:spPr bwMode="auto">
                    <a:xfrm>
                      <a:off x="0" y="0"/>
                      <a:ext cx="1905000" cy="476250"/>
                    </a:xfrm>
                    <a:prstGeom prst="rect">
                      <a:avLst/>
                    </a:prstGeom>
                    <a:noFill/>
                    <a:ln w="9525">
                      <a:noFill/>
                      <a:miter lim="800000"/>
                      <a:headEnd/>
                      <a:tailEnd/>
                    </a:ln>
                  </pic:spPr>
                </pic:pic>
              </a:graphicData>
            </a:graphic>
          </wp:inline>
        </w:drawing>
      </w:r>
      <w:r w:rsidRPr="00B84F1C">
        <w:rPr>
          <w:rFonts w:ascii="Times New Roman" w:eastAsia="Times New Roman" w:hAnsi="Times New Roman" w:cs="Times New Roman"/>
          <w:sz w:val="24"/>
          <w:szCs w:val="24"/>
        </w:rPr>
        <w:t>  eqn.1</w:t>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B84F1C">
      <w:pPr>
        <w:spacing w:after="0" w:line="240" w:lineRule="auto"/>
        <w:jc w:val="both"/>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t>Now if P/Q = p/q , equation above becomes </w:t>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lang w:val="en-IN" w:eastAsia="en-IN"/>
        </w:rPr>
        <w:drawing>
          <wp:inline distT="0" distB="0" distL="0" distR="0">
            <wp:extent cx="584200" cy="419100"/>
            <wp:effectExtent l="19050" t="0" r="6350" b="0"/>
            <wp:docPr id="69" name="Picture 69" descr="Kelvin Double Bridge Metho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elvin Double Bridge Method">
                      <a:hlinkClick r:id="rId79"/>
                    </pic:cNvPr>
                    <pic:cNvPicPr>
                      <a:picLocks noChangeAspect="1" noChangeArrowheads="1"/>
                    </pic:cNvPicPr>
                  </pic:nvPicPr>
                  <pic:blipFill>
                    <a:blip r:embed="rId80"/>
                    <a:srcRect/>
                    <a:stretch>
                      <a:fillRect/>
                    </a:stretch>
                  </pic:blipFill>
                  <pic:spPr bwMode="auto">
                    <a:xfrm>
                      <a:off x="0" y="0"/>
                      <a:ext cx="584200" cy="419100"/>
                    </a:xfrm>
                    <a:prstGeom prst="rect">
                      <a:avLst/>
                    </a:prstGeom>
                    <a:noFill/>
                    <a:ln w="9525">
                      <a:noFill/>
                      <a:miter lim="800000"/>
                      <a:headEnd/>
                      <a:tailEnd/>
                    </a:ln>
                  </pic:spPr>
                </pic:pic>
              </a:graphicData>
            </a:graphic>
          </wp:inline>
        </w:drawing>
      </w:r>
      <w:r w:rsidRPr="00B84F1C">
        <w:rPr>
          <w:rFonts w:ascii="Times New Roman" w:eastAsia="Times New Roman" w:hAnsi="Times New Roman" w:cs="Times New Roman"/>
          <w:sz w:val="24"/>
          <w:szCs w:val="24"/>
        </w:rPr>
        <w:t>               eqn.2</w:t>
      </w:r>
    </w:p>
    <w:p w:rsidR="00B84F1C" w:rsidRPr="00B84F1C" w:rsidRDefault="00B84F1C" w:rsidP="00B84F1C">
      <w:pPr>
        <w:spacing w:after="0" w:line="240" w:lineRule="auto"/>
        <w:jc w:val="both"/>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br/>
        <w:t xml:space="preserve">Equation 2 to is the usual working equation for </w:t>
      </w:r>
      <w:r w:rsidRPr="00B84F1C">
        <w:rPr>
          <w:rFonts w:ascii="Times New Roman" w:eastAsia="Times New Roman" w:hAnsi="Times New Roman" w:cs="Times New Roman"/>
          <w:b/>
          <w:bCs/>
          <w:sz w:val="24"/>
          <w:szCs w:val="24"/>
        </w:rPr>
        <w:t>Kelvin Bridge circuit</w:t>
      </w:r>
      <w:r w:rsidRPr="00B84F1C">
        <w:rPr>
          <w:rFonts w:ascii="Times New Roman" w:eastAsia="Times New Roman" w:hAnsi="Times New Roman" w:cs="Times New Roman"/>
          <w:sz w:val="24"/>
          <w:szCs w:val="24"/>
        </w:rPr>
        <w:t xml:space="preserve">. It indicates that the </w:t>
      </w:r>
      <w:hyperlink r:id="rId81" w:tgtFrame="_blank" w:history="1">
        <w:r w:rsidRPr="00955C20">
          <w:rPr>
            <w:rFonts w:ascii="Times New Roman" w:eastAsia="Times New Roman" w:hAnsi="Times New Roman" w:cs="Times New Roman"/>
            <w:sz w:val="24"/>
            <w:szCs w:val="24"/>
          </w:rPr>
          <w:t>resistance</w:t>
        </w:r>
      </w:hyperlink>
      <w:r w:rsidRPr="00B84F1C">
        <w:rPr>
          <w:rFonts w:ascii="Times New Roman" w:eastAsia="Times New Roman" w:hAnsi="Times New Roman" w:cs="Times New Roman"/>
          <w:sz w:val="24"/>
          <w:szCs w:val="24"/>
        </w:rPr>
        <w:t xml:space="preserve"> of connecting lead 'r' has no effect on the measurement, provided that the two sets of ratio arms have equal ratios. Equation 1, however, as it shows the error that is introduced in case the ratios are not exactly Ω equal. It indicates that it is desirable to keep r as small as possible in order to minimise the errors in case there is a difference between ratios P/Q and p/q. </w:t>
      </w:r>
      <w:r w:rsidRPr="00B84F1C">
        <w:rPr>
          <w:rFonts w:ascii="Times New Roman" w:eastAsia="Times New Roman" w:hAnsi="Times New Roman" w:cs="Times New Roman"/>
          <w:sz w:val="24"/>
          <w:szCs w:val="24"/>
        </w:rPr>
        <w:br/>
        <w:t xml:space="preserve">     The effect of thermoelectric </w:t>
      </w:r>
      <w:hyperlink r:id="rId82" w:tgtFrame="_blank" w:history="1">
        <w:r w:rsidRPr="00955C20">
          <w:rPr>
            <w:rFonts w:ascii="Times New Roman" w:eastAsia="Times New Roman" w:hAnsi="Times New Roman" w:cs="Times New Roman"/>
            <w:sz w:val="24"/>
            <w:szCs w:val="24"/>
          </w:rPr>
          <w:t>emf</w:t>
        </w:r>
      </w:hyperlink>
      <w:r w:rsidRPr="00B84F1C">
        <w:rPr>
          <w:rFonts w:ascii="Times New Roman" w:eastAsia="Times New Roman" w:hAnsi="Times New Roman" w:cs="Times New Roman"/>
          <w:sz w:val="24"/>
          <w:szCs w:val="24"/>
        </w:rPr>
        <w:t>'s can be eliminated by making another measurement with the battery connections reversed. The true value of R being the mean of the two</w:t>
      </w:r>
      <w:r w:rsidRPr="00955C20">
        <w:rPr>
          <w:rFonts w:ascii="Times New Roman" w:eastAsia="Times New Roman" w:hAnsi="Times New Roman" w:cs="Times New Roman"/>
          <w:sz w:val="24"/>
          <w:szCs w:val="24"/>
        </w:rPr>
        <w:t xml:space="preserve"> readings.</w:t>
      </w:r>
    </w:p>
    <w:p w:rsidR="00F8129B" w:rsidRPr="00F8129B" w:rsidRDefault="00F8129B" w:rsidP="00F8129B">
      <w:pPr>
        <w:spacing w:before="100" w:beforeAutospacing="1" w:after="100" w:afterAutospacing="1" w:line="240" w:lineRule="auto"/>
        <w:jc w:val="both"/>
        <w:outlineLvl w:val="1"/>
        <w:rPr>
          <w:rFonts w:ascii="Times New Roman" w:eastAsia="Times New Roman" w:hAnsi="Times New Roman" w:cs="Times New Roman"/>
          <w:bCs/>
          <w:sz w:val="24"/>
          <w:szCs w:val="24"/>
        </w:rPr>
      </w:pPr>
      <w:r w:rsidRPr="00F8129B">
        <w:rPr>
          <w:rFonts w:ascii="Times New Roman" w:eastAsia="Times New Roman" w:hAnsi="Times New Roman" w:cs="Times New Roman"/>
          <w:bCs/>
          <w:color w:val="0B5394"/>
          <w:sz w:val="24"/>
          <w:szCs w:val="24"/>
        </w:rPr>
        <w:t>5.5.Loss of Charge method:</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Verdana" w:eastAsia="Times New Roman" w:hAnsi="Verdana" w:cs="Times New Roman"/>
          <w:sz w:val="24"/>
          <w:szCs w:val="24"/>
        </w:rPr>
        <w:t xml:space="preserve">            </w:t>
      </w:r>
      <w:r w:rsidRPr="00F8129B">
        <w:rPr>
          <w:rFonts w:ascii="Times New Roman" w:eastAsia="Times New Roman" w:hAnsi="Times New Roman" w:cs="Times New Roman"/>
          <w:sz w:val="24"/>
          <w:szCs w:val="24"/>
        </w:rPr>
        <w:t>In '</w:t>
      </w:r>
      <w:r w:rsidRPr="00F8129B">
        <w:rPr>
          <w:rFonts w:ascii="Times New Roman" w:eastAsia="Times New Roman" w:hAnsi="Times New Roman" w:cs="Times New Roman"/>
          <w:b/>
          <w:bCs/>
          <w:sz w:val="24"/>
          <w:szCs w:val="24"/>
        </w:rPr>
        <w:t>Loss of charge method</w:t>
      </w:r>
      <w:r w:rsidRPr="00F8129B">
        <w:rPr>
          <w:rFonts w:ascii="Times New Roman" w:eastAsia="Times New Roman" w:hAnsi="Times New Roman" w:cs="Times New Roman"/>
          <w:sz w:val="24"/>
          <w:szCs w:val="24"/>
        </w:rPr>
        <w:t xml:space="preserve">' the insulation </w:t>
      </w:r>
      <w:hyperlink r:id="rId83" w:history="1">
        <w:r w:rsidRPr="00F8129B">
          <w:rPr>
            <w:rFonts w:ascii="Times New Roman" w:eastAsia="Times New Roman" w:hAnsi="Times New Roman" w:cs="Times New Roman"/>
            <w:sz w:val="24"/>
            <w:szCs w:val="24"/>
          </w:rPr>
          <w:t>resistance</w:t>
        </w:r>
      </w:hyperlink>
      <w:r w:rsidRPr="00F8129B">
        <w:rPr>
          <w:rFonts w:ascii="Times New Roman" w:eastAsia="Times New Roman" w:hAnsi="Times New Roman" w:cs="Times New Roman"/>
          <w:sz w:val="24"/>
          <w:szCs w:val="24"/>
        </w:rPr>
        <w:t xml:space="preserve"> R to be measured is connected in parallel with a capacitor C and an electrostatic voltmeter.</w:t>
      </w:r>
      <w:r>
        <w:rPr>
          <w:rFonts w:ascii="Times New Roman" w:eastAsia="Times New Roman" w:hAnsi="Times New Roman" w:cs="Times New Roman"/>
          <w:sz w:val="24"/>
          <w:szCs w:val="24"/>
        </w:rPr>
        <w:t xml:space="preserve"> </w:t>
      </w:r>
      <w:r w:rsidRPr="00F8129B">
        <w:rPr>
          <w:rFonts w:ascii="Times New Roman" w:eastAsia="Times New Roman" w:hAnsi="Times New Roman" w:cs="Times New Roman"/>
          <w:sz w:val="24"/>
          <w:szCs w:val="24"/>
        </w:rPr>
        <w:t xml:space="preserve">The capacitor is charged to some suitable </w:t>
      </w:r>
      <w:hyperlink r:id="rId84" w:history="1">
        <w:r w:rsidRPr="00F8129B">
          <w:rPr>
            <w:rFonts w:ascii="Times New Roman" w:eastAsia="Times New Roman" w:hAnsi="Times New Roman" w:cs="Times New Roman"/>
            <w:sz w:val="24"/>
            <w:szCs w:val="24"/>
          </w:rPr>
          <w:t>voltage</w:t>
        </w:r>
      </w:hyperlink>
      <w:r w:rsidRPr="00F8129B">
        <w:rPr>
          <w:rFonts w:ascii="Times New Roman" w:eastAsia="Times New Roman" w:hAnsi="Times New Roman" w:cs="Times New Roman"/>
          <w:sz w:val="24"/>
          <w:szCs w:val="24"/>
        </w:rPr>
        <w:t>, by means of a battery having voltage V and is then allowed to discharge through the resistance.</w:t>
      </w:r>
      <w:r>
        <w:rPr>
          <w:rFonts w:ascii="Times New Roman" w:eastAsia="Times New Roman" w:hAnsi="Times New Roman" w:cs="Times New Roman"/>
          <w:sz w:val="24"/>
          <w:szCs w:val="24"/>
        </w:rPr>
        <w:t xml:space="preserve"> </w:t>
      </w:r>
      <w:r w:rsidRPr="00F8129B">
        <w:rPr>
          <w:rFonts w:ascii="Times New Roman" w:eastAsia="Times New Roman" w:hAnsi="Times New Roman" w:cs="Times New Roman"/>
          <w:sz w:val="24"/>
          <w:szCs w:val="24"/>
        </w:rPr>
        <w:t>The terminal voltage is observed over a considerable period of time during discharge. </w:t>
      </w:r>
    </w:p>
    <w:p w:rsidR="00F8129B" w:rsidRDefault="00F8129B" w:rsidP="00F8129B">
      <w:pPr>
        <w:spacing w:after="0" w:line="240" w:lineRule="auto"/>
        <w:jc w:val="center"/>
        <w:rPr>
          <w:rFonts w:ascii="Times New Roman" w:eastAsia="Times New Roman" w:hAnsi="Times New Roman" w:cs="Times New Roman"/>
          <w:sz w:val="24"/>
          <w:szCs w:val="24"/>
        </w:rPr>
      </w:pPr>
      <w:r w:rsidRPr="00F8129B">
        <w:rPr>
          <w:rFonts w:ascii="Times New Roman" w:eastAsia="Times New Roman" w:hAnsi="Times New Roman" w:cs="Times New Roman"/>
          <w:noProof/>
          <w:color w:val="0000FF"/>
          <w:sz w:val="24"/>
          <w:szCs w:val="24"/>
          <w:lang w:val="en-IN" w:eastAsia="en-IN"/>
        </w:rPr>
        <w:drawing>
          <wp:inline distT="0" distB="0" distL="0" distR="0">
            <wp:extent cx="2114550" cy="1936750"/>
            <wp:effectExtent l="19050" t="0" r="0" b="0"/>
            <wp:docPr id="87" name="Picture 87" descr="loss-of-charge-method-for-measuring-high-resistanc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ss-of-charge-method-for-measuring-high-resistance">
                      <a:hlinkClick r:id="rId85"/>
                    </pic:cNvPr>
                    <pic:cNvPicPr>
                      <a:picLocks noChangeAspect="1" noChangeArrowheads="1"/>
                    </pic:cNvPicPr>
                  </pic:nvPicPr>
                  <pic:blipFill>
                    <a:blip r:embed="rId86"/>
                    <a:srcRect/>
                    <a:stretch>
                      <a:fillRect/>
                    </a:stretch>
                  </pic:blipFill>
                  <pic:spPr bwMode="auto">
                    <a:xfrm>
                      <a:off x="0" y="0"/>
                      <a:ext cx="2114550" cy="1936750"/>
                    </a:xfrm>
                    <a:prstGeom prst="rect">
                      <a:avLst/>
                    </a:prstGeom>
                    <a:noFill/>
                    <a:ln w="9525">
                      <a:noFill/>
                      <a:miter lim="800000"/>
                      <a:headEnd/>
                      <a:tailEnd/>
                    </a:ln>
                  </pic:spPr>
                </pic:pic>
              </a:graphicData>
            </a:graphic>
          </wp:inline>
        </w:drawing>
      </w:r>
    </w:p>
    <w:p w:rsidR="006A55DC" w:rsidRPr="00F8129B" w:rsidRDefault="00317418" w:rsidP="00F812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Fig.8</w:t>
      </w:r>
    </w:p>
    <w:p w:rsidR="00F8129B" w:rsidRPr="00F8129B" w:rsidRDefault="00F8129B" w:rsidP="00F8129B">
      <w:pPr>
        <w:spacing w:after="0" w:line="240" w:lineRule="auto"/>
        <w:jc w:val="center"/>
        <w:rPr>
          <w:rFonts w:ascii="Times New Roman" w:eastAsia="Times New Roman" w:hAnsi="Times New Roman" w:cs="Times New Roman"/>
          <w:sz w:val="24"/>
          <w:szCs w:val="24"/>
        </w:rPr>
      </w:pP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The voltage across the capacitor at any instant t after the application of voltage is </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V = V exp(—t/ CR) </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or  V/ v = exp(—t/ CR) </w:t>
      </w:r>
    </w:p>
    <w:p w:rsidR="00F8129B" w:rsidRPr="00F8129B" w:rsidRDefault="00F8129B" w:rsidP="00F8129B">
      <w:pPr>
        <w:spacing w:after="240" w:line="240" w:lineRule="auto"/>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or Insulation resistance </w:t>
      </w:r>
      <w:r w:rsidRPr="00F8129B">
        <w:rPr>
          <w:rFonts w:ascii="Times New Roman" w:eastAsia="Times New Roman" w:hAnsi="Times New Roman" w:cs="Times New Roman"/>
          <w:sz w:val="24"/>
          <w:szCs w:val="24"/>
        </w:rPr>
        <w:br/>
      </w:r>
      <w:r w:rsidRPr="00F8129B">
        <w:rPr>
          <w:rFonts w:ascii="Times New Roman" w:eastAsia="Times New Roman" w:hAnsi="Times New Roman" w:cs="Times New Roman"/>
          <w:sz w:val="24"/>
          <w:szCs w:val="24"/>
        </w:rPr>
        <w:br/>
        <w:t>                                  R  =  t / {C log V/v} </w:t>
      </w:r>
      <w:r w:rsidRPr="00F8129B">
        <w:rPr>
          <w:rFonts w:ascii="Times New Roman" w:eastAsia="Times New Roman" w:hAnsi="Times New Roman" w:cs="Times New Roman"/>
          <w:sz w:val="24"/>
          <w:szCs w:val="24"/>
        </w:rPr>
        <w:br/>
        <w:t>                                       </w:t>
      </w:r>
      <w:r w:rsidRPr="00F8129B">
        <w:rPr>
          <w:rFonts w:ascii="Times New Roman" w:eastAsia="Times New Roman" w:hAnsi="Times New Roman" w:cs="Times New Roman"/>
          <w:sz w:val="24"/>
          <w:szCs w:val="24"/>
        </w:rPr>
        <w:br/>
        <w:t xml:space="preserve">                                      </w:t>
      </w:r>
      <w:r w:rsidR="009B21E5">
        <w:rPr>
          <w:rFonts w:ascii="Times New Roman" w:eastAsia="Times New Roman" w:hAnsi="Times New Roman" w:cs="Times New Roman"/>
          <w:sz w:val="24"/>
          <w:szCs w:val="24"/>
        </w:rPr>
        <w:t>R</w:t>
      </w:r>
      <w:r w:rsidRPr="00F8129B">
        <w:rPr>
          <w:rFonts w:ascii="Times New Roman" w:eastAsia="Times New Roman" w:hAnsi="Times New Roman" w:cs="Times New Roman"/>
          <w:sz w:val="24"/>
          <w:szCs w:val="24"/>
        </w:rPr>
        <w:t> =  0.4343t /{C log V/v}</w:t>
      </w:r>
      <w:r w:rsidRPr="00F8129B">
        <w:rPr>
          <w:rFonts w:ascii="Times New Roman" w:eastAsia="Times New Roman" w:hAnsi="Times New Roman" w:cs="Times New Roman"/>
          <w:sz w:val="24"/>
          <w:szCs w:val="24"/>
        </w:rPr>
        <w:br/>
      </w:r>
    </w:p>
    <w:p w:rsidR="00F8129B" w:rsidRPr="00F8129B" w:rsidRDefault="00F8129B" w:rsidP="00F8129B">
      <w:pPr>
        <w:spacing w:after="24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lastRenderedPageBreak/>
        <w:t>The variation of voltage v with time shown in below figure: </w:t>
      </w:r>
    </w:p>
    <w:p w:rsidR="00F8129B" w:rsidRDefault="00F8129B" w:rsidP="00F8129B">
      <w:pPr>
        <w:spacing w:after="0" w:line="240" w:lineRule="auto"/>
        <w:jc w:val="center"/>
        <w:rPr>
          <w:rFonts w:ascii="Times New Roman" w:eastAsia="Times New Roman" w:hAnsi="Times New Roman" w:cs="Times New Roman"/>
          <w:sz w:val="24"/>
          <w:szCs w:val="24"/>
        </w:rPr>
      </w:pPr>
      <w:r w:rsidRPr="00F8129B">
        <w:rPr>
          <w:rFonts w:ascii="Times New Roman" w:eastAsia="Times New Roman" w:hAnsi="Times New Roman" w:cs="Times New Roman"/>
          <w:noProof/>
          <w:color w:val="0000FF"/>
          <w:sz w:val="24"/>
          <w:szCs w:val="24"/>
          <w:lang w:val="en-IN" w:eastAsia="en-IN"/>
        </w:rPr>
        <w:drawing>
          <wp:inline distT="0" distB="0" distL="0" distR="0">
            <wp:extent cx="1873250" cy="1485900"/>
            <wp:effectExtent l="19050" t="0" r="0" b="0"/>
            <wp:docPr id="88" name="Picture 88" descr="loss-of-charge-method-for-measuring-high-resistanc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oss-of-charge-method-for-measuring-high-resistance">
                      <a:hlinkClick r:id="rId87"/>
                    </pic:cNvPr>
                    <pic:cNvPicPr>
                      <a:picLocks noChangeAspect="1" noChangeArrowheads="1"/>
                    </pic:cNvPicPr>
                  </pic:nvPicPr>
                  <pic:blipFill>
                    <a:blip r:embed="rId88"/>
                    <a:srcRect/>
                    <a:stretch>
                      <a:fillRect/>
                    </a:stretch>
                  </pic:blipFill>
                  <pic:spPr bwMode="auto">
                    <a:xfrm>
                      <a:off x="0" y="0"/>
                      <a:ext cx="1873250" cy="1485900"/>
                    </a:xfrm>
                    <a:prstGeom prst="rect">
                      <a:avLst/>
                    </a:prstGeom>
                    <a:noFill/>
                    <a:ln w="9525">
                      <a:noFill/>
                      <a:miter lim="800000"/>
                      <a:headEnd/>
                      <a:tailEnd/>
                    </a:ln>
                  </pic:spPr>
                </pic:pic>
              </a:graphicData>
            </a:graphic>
          </wp:inline>
        </w:drawing>
      </w:r>
    </w:p>
    <w:p w:rsidR="006A55DC" w:rsidRPr="00F8129B" w:rsidRDefault="00317418" w:rsidP="00F812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Fig.9</w:t>
      </w:r>
    </w:p>
    <w:p w:rsidR="00F8129B" w:rsidRPr="00F8129B" w:rsidRDefault="00F8129B" w:rsidP="009B21E5">
      <w:pPr>
        <w:spacing w:after="24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br/>
        <w:t xml:space="preserve">From the equation above, it follows that if V,v,C and t are known the value of R can be computed.                      </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w:t>
      </w:r>
    </w:p>
    <w:p w:rsidR="00F8129B" w:rsidRPr="00F8129B" w:rsidRDefault="00F8129B" w:rsidP="00F8129B">
      <w:pPr>
        <w:spacing w:after="0" w:line="240" w:lineRule="auto"/>
        <w:jc w:val="center"/>
        <w:rPr>
          <w:rFonts w:ascii="Times New Roman" w:eastAsia="Times New Roman" w:hAnsi="Times New Roman" w:cs="Times New Roman"/>
          <w:sz w:val="24"/>
          <w:szCs w:val="24"/>
        </w:rPr>
      </w:pPr>
    </w:p>
    <w:p w:rsidR="0057734E" w:rsidRDefault="006A55DC" w:rsidP="00F93C4F">
      <w:pPr>
        <w:pStyle w:val="Heading1"/>
        <w:rPr>
          <w:rFonts w:ascii="Times New Roman" w:hAnsi="Times New Roman" w:cs="Times New Roman"/>
          <w:color w:val="auto"/>
        </w:rPr>
      </w:pPr>
      <w:r w:rsidRPr="00F93C4F">
        <w:rPr>
          <w:rFonts w:ascii="Times New Roman" w:hAnsi="Times New Roman" w:cs="Times New Roman"/>
          <w:b w:val="0"/>
          <w:color w:val="auto"/>
          <w:sz w:val="24"/>
          <w:szCs w:val="24"/>
        </w:rPr>
        <w:t>5.6.</w:t>
      </w:r>
      <w:r w:rsidR="00F93C4F" w:rsidRPr="00F93C4F">
        <w:rPr>
          <w:rFonts w:ascii="Times New Roman" w:hAnsi="Times New Roman" w:cs="Times New Roman"/>
          <w:color w:val="auto"/>
        </w:rPr>
        <w:t xml:space="preserve"> Megger</w:t>
      </w:r>
    </w:p>
    <w:p w:rsidR="00F93C4F" w:rsidRPr="00F93C4F" w:rsidRDefault="0057734E" w:rsidP="00F93C4F">
      <w:pPr>
        <w:pStyle w:val="Heading1"/>
        <w:rPr>
          <w:rFonts w:ascii="Times New Roman" w:hAnsi="Times New Roman" w:cs="Times New Roman"/>
          <w:color w:val="auto"/>
        </w:rPr>
      </w:pPr>
      <w:r w:rsidRPr="0057734E">
        <w:rPr>
          <w:rFonts w:ascii="Times New Roman" w:hAnsi="Times New Roman" w:cs="Times New Roman"/>
          <w:noProof/>
          <w:color w:val="auto"/>
          <w:lang w:val="en-IN" w:eastAsia="en-IN"/>
        </w:rPr>
        <w:drawing>
          <wp:inline distT="0" distB="0" distL="0" distR="0">
            <wp:extent cx="5937250" cy="393700"/>
            <wp:effectExtent l="19050" t="0" r="635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5937250" cy="393700"/>
                    </a:xfrm>
                    <a:prstGeom prst="rect">
                      <a:avLst/>
                    </a:prstGeom>
                    <a:noFill/>
                    <a:ln w="9525">
                      <a:noFill/>
                      <a:miter lim="800000"/>
                      <a:headEnd/>
                      <a:tailEnd/>
                    </a:ln>
                  </pic:spPr>
                </pic:pic>
              </a:graphicData>
            </a:graphic>
          </wp:inline>
        </w:drawing>
      </w:r>
      <w:r w:rsidR="00F93C4F" w:rsidRPr="00F93C4F">
        <w:rPr>
          <w:rFonts w:ascii="Times New Roman" w:hAnsi="Times New Roman" w:cs="Times New Roman"/>
          <w:color w:val="auto"/>
        </w:rPr>
        <w:t xml:space="preserve"> </w:t>
      </w:r>
    </w:p>
    <w:p w:rsidR="00F93C4F" w:rsidRDefault="00EC5C5E" w:rsidP="000732A9">
      <w:pPr>
        <w:jc w:val="center"/>
        <w:rPr>
          <w:rFonts w:ascii="Times New Roman" w:hAnsi="Times New Roman" w:cs="Times New Roman"/>
        </w:rPr>
      </w:pPr>
      <w:r>
        <w:rPr>
          <w:rFonts w:ascii="Times New Roman" w:hAnsi="Times New Roman" w:cs="Times New Roman"/>
          <w:noProof/>
          <w:lang w:val="en-IN" w:eastAsia="en-IN"/>
        </w:rPr>
        <w:drawing>
          <wp:inline distT="0" distB="0" distL="0" distR="0">
            <wp:extent cx="5943600" cy="30734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srcRect/>
                    <a:stretch>
                      <a:fillRect/>
                    </a:stretch>
                  </pic:blipFill>
                  <pic:spPr bwMode="auto">
                    <a:xfrm>
                      <a:off x="0" y="0"/>
                      <a:ext cx="5943600" cy="3073400"/>
                    </a:xfrm>
                    <a:prstGeom prst="rect">
                      <a:avLst/>
                    </a:prstGeom>
                    <a:noFill/>
                    <a:ln w="9525">
                      <a:noFill/>
                      <a:miter lim="800000"/>
                      <a:headEnd/>
                      <a:tailEnd/>
                    </a:ln>
                  </pic:spPr>
                </pic:pic>
              </a:graphicData>
            </a:graphic>
          </wp:inline>
        </w:drawing>
      </w:r>
    </w:p>
    <w:p w:rsidR="0057734E" w:rsidRDefault="00317418" w:rsidP="0057734E">
      <w:pPr>
        <w:spacing w:after="240" w:line="240" w:lineRule="auto"/>
        <w:jc w:val="center"/>
        <w:rPr>
          <w:rFonts w:ascii="Times New Roman" w:hAnsi="Times New Roman" w:cs="Times New Roman"/>
        </w:rPr>
      </w:pPr>
      <w:r>
        <w:rPr>
          <w:rFonts w:ascii="Times New Roman" w:hAnsi="Times New Roman" w:cs="Times New Roman"/>
        </w:rPr>
        <w:t>Fig.10</w:t>
      </w:r>
      <w:r w:rsidR="0057734E">
        <w:rPr>
          <w:rFonts w:ascii="Times New Roman" w:hAnsi="Times New Roman" w:cs="Times New Roman"/>
        </w:rPr>
        <w:t>. Megger</w:t>
      </w:r>
    </w:p>
    <w:p w:rsidR="0057734E" w:rsidRDefault="0057734E" w:rsidP="0057734E">
      <w:pPr>
        <w:spacing w:after="240" w:line="240" w:lineRule="auto"/>
        <w:rPr>
          <w:rFonts w:ascii="Times New Roman" w:hAnsi="Times New Roman" w:cs="Times New Roman"/>
        </w:rPr>
      </w:pPr>
      <w:r w:rsidRPr="0057734E">
        <w:rPr>
          <w:rFonts w:ascii="Times New Roman" w:hAnsi="Times New Roman" w:cs="Times New Roman"/>
          <w:noProof/>
          <w:lang w:val="en-IN" w:eastAsia="en-IN"/>
        </w:rPr>
        <w:lastRenderedPageBreak/>
        <w:drawing>
          <wp:inline distT="0" distB="0" distL="0" distR="0">
            <wp:extent cx="5937250" cy="831850"/>
            <wp:effectExtent l="19050" t="0" r="635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srcRect/>
                    <a:stretch>
                      <a:fillRect/>
                    </a:stretch>
                  </pic:blipFill>
                  <pic:spPr bwMode="auto">
                    <a:xfrm>
                      <a:off x="0" y="0"/>
                      <a:ext cx="5937250" cy="831850"/>
                    </a:xfrm>
                    <a:prstGeom prst="rect">
                      <a:avLst/>
                    </a:prstGeom>
                    <a:noFill/>
                    <a:ln w="9525">
                      <a:noFill/>
                      <a:miter lim="800000"/>
                      <a:headEnd/>
                      <a:tailEnd/>
                    </a:ln>
                  </pic:spPr>
                </pic:pic>
              </a:graphicData>
            </a:graphic>
          </wp:inline>
        </w:drawing>
      </w:r>
    </w:p>
    <w:p w:rsidR="0057734E" w:rsidRDefault="0057734E" w:rsidP="0057734E">
      <w:pPr>
        <w:spacing w:after="240" w:line="240" w:lineRule="auto"/>
        <w:rPr>
          <w:rFonts w:ascii="Times New Roman" w:hAnsi="Times New Roman" w:cs="Times New Roman"/>
          <w:u w:val="single"/>
        </w:rPr>
      </w:pPr>
      <w:r w:rsidRPr="0045332C">
        <w:rPr>
          <w:rFonts w:ascii="Times New Roman" w:hAnsi="Times New Roman" w:cs="Times New Roman"/>
          <w:u w:val="single"/>
        </w:rPr>
        <w:t>Construction:</w:t>
      </w:r>
    </w:p>
    <w:p w:rsidR="0057734E" w:rsidRPr="0045332C" w:rsidRDefault="0057734E" w:rsidP="0057734E">
      <w:pPr>
        <w:spacing w:after="240" w:line="240" w:lineRule="auto"/>
        <w:rPr>
          <w:rFonts w:ascii="Times New Roman" w:hAnsi="Times New Roman" w:cs="Times New Roman"/>
        </w:rPr>
      </w:pPr>
      <w:r w:rsidRPr="0045332C">
        <w:rPr>
          <w:rFonts w:ascii="Times New Roman" w:hAnsi="Times New Roman" w:cs="Times New Roman"/>
          <w:noProof/>
          <w:lang w:val="en-IN" w:eastAsia="en-IN"/>
        </w:rPr>
        <w:drawing>
          <wp:inline distT="0" distB="0" distL="0" distR="0">
            <wp:extent cx="5943600" cy="1041400"/>
            <wp:effectExtent l="1905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5943600" cy="1041400"/>
                    </a:xfrm>
                    <a:prstGeom prst="rect">
                      <a:avLst/>
                    </a:prstGeom>
                    <a:noFill/>
                    <a:ln w="9525">
                      <a:noFill/>
                      <a:miter lim="800000"/>
                      <a:headEnd/>
                      <a:tailEnd/>
                    </a:ln>
                  </pic:spPr>
                </pic:pic>
              </a:graphicData>
            </a:graphic>
          </wp:inline>
        </w:drawing>
      </w:r>
    </w:p>
    <w:p w:rsidR="0057734E" w:rsidRDefault="0057734E" w:rsidP="0057734E">
      <w:pPr>
        <w:jc w:val="center"/>
      </w:pPr>
      <w:r>
        <w:rPr>
          <w:noProof/>
          <w:lang w:val="en-IN" w:eastAsia="en-IN"/>
        </w:rPr>
        <w:drawing>
          <wp:inline distT="0" distB="0" distL="0" distR="0">
            <wp:extent cx="5937250" cy="641350"/>
            <wp:effectExtent l="19050" t="0" r="635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srcRect/>
                    <a:stretch>
                      <a:fillRect/>
                    </a:stretch>
                  </pic:blipFill>
                  <pic:spPr bwMode="auto">
                    <a:xfrm>
                      <a:off x="0" y="0"/>
                      <a:ext cx="5937250" cy="641350"/>
                    </a:xfrm>
                    <a:prstGeom prst="rect">
                      <a:avLst/>
                    </a:prstGeom>
                    <a:noFill/>
                    <a:ln w="9525">
                      <a:noFill/>
                      <a:miter lim="800000"/>
                      <a:headEnd/>
                      <a:tailEnd/>
                    </a:ln>
                  </pic:spPr>
                </pic:pic>
              </a:graphicData>
            </a:graphic>
          </wp:inline>
        </w:drawing>
      </w:r>
    </w:p>
    <w:p w:rsidR="0057734E" w:rsidRDefault="0057734E" w:rsidP="0057734E">
      <w:pPr>
        <w:jc w:val="center"/>
      </w:pPr>
      <w:r>
        <w:rPr>
          <w:noProof/>
          <w:lang w:val="en-IN" w:eastAsia="en-IN"/>
        </w:rPr>
        <w:drawing>
          <wp:inline distT="0" distB="0" distL="0" distR="0">
            <wp:extent cx="5937250" cy="850900"/>
            <wp:effectExtent l="19050" t="0" r="635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srcRect/>
                    <a:stretch>
                      <a:fillRect/>
                    </a:stretch>
                  </pic:blipFill>
                  <pic:spPr bwMode="auto">
                    <a:xfrm>
                      <a:off x="0" y="0"/>
                      <a:ext cx="5937250" cy="850900"/>
                    </a:xfrm>
                    <a:prstGeom prst="rect">
                      <a:avLst/>
                    </a:prstGeom>
                    <a:noFill/>
                    <a:ln w="9525">
                      <a:noFill/>
                      <a:miter lim="800000"/>
                      <a:headEnd/>
                      <a:tailEnd/>
                    </a:ln>
                  </pic:spPr>
                </pic:pic>
              </a:graphicData>
            </a:graphic>
          </wp:inline>
        </w:drawing>
      </w:r>
      <w:r>
        <w:rPr>
          <w:noProof/>
          <w:lang w:val="en-IN" w:eastAsia="en-IN"/>
        </w:rPr>
        <w:drawing>
          <wp:inline distT="0" distB="0" distL="0" distR="0">
            <wp:extent cx="5937250" cy="768350"/>
            <wp:effectExtent l="19050" t="0" r="6350"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a:stretch>
                      <a:fillRect/>
                    </a:stretch>
                  </pic:blipFill>
                  <pic:spPr bwMode="auto">
                    <a:xfrm>
                      <a:off x="0" y="0"/>
                      <a:ext cx="5937250" cy="7683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u w:val="single"/>
        </w:rPr>
      </w:pPr>
      <w:r w:rsidRPr="0045332C">
        <w:rPr>
          <w:rFonts w:ascii="Times New Roman" w:hAnsi="Times New Roman" w:cs="Times New Roman"/>
          <w:u w:val="single"/>
        </w:rPr>
        <w:t>Working:</w:t>
      </w:r>
    </w:p>
    <w:p w:rsidR="0057734E" w:rsidRDefault="0057734E" w:rsidP="0057734E">
      <w:pPr>
        <w:rPr>
          <w:rFonts w:ascii="Times New Roman" w:hAnsi="Times New Roman" w:cs="Times New Roman"/>
        </w:rPr>
      </w:pPr>
      <w:r>
        <w:rPr>
          <w:rFonts w:ascii="Times New Roman" w:hAnsi="Times New Roman" w:cs="Times New Roman"/>
          <w:noProof/>
          <w:lang w:val="en-IN" w:eastAsia="en-IN"/>
        </w:rPr>
        <w:drawing>
          <wp:inline distT="0" distB="0" distL="0" distR="0">
            <wp:extent cx="5937250" cy="412750"/>
            <wp:effectExtent l="19050" t="0" r="6350" b="0"/>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srcRect/>
                    <a:stretch>
                      <a:fillRect/>
                    </a:stretch>
                  </pic:blipFill>
                  <pic:spPr bwMode="auto">
                    <a:xfrm>
                      <a:off x="0" y="0"/>
                      <a:ext cx="5937250" cy="4127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rPr>
      </w:pPr>
      <w:r>
        <w:rPr>
          <w:rFonts w:ascii="Times New Roman" w:hAnsi="Times New Roman" w:cs="Times New Roman"/>
          <w:noProof/>
          <w:lang w:val="en-IN" w:eastAsia="en-IN"/>
        </w:rPr>
        <w:drawing>
          <wp:inline distT="0" distB="0" distL="0" distR="0">
            <wp:extent cx="5937250" cy="806450"/>
            <wp:effectExtent l="19050" t="0" r="6350"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srcRect/>
                    <a:stretch>
                      <a:fillRect/>
                    </a:stretch>
                  </pic:blipFill>
                  <pic:spPr bwMode="auto">
                    <a:xfrm>
                      <a:off x="0" y="0"/>
                      <a:ext cx="5937250" cy="8064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rPr>
      </w:pPr>
      <w:r>
        <w:rPr>
          <w:rFonts w:ascii="Times New Roman" w:hAnsi="Times New Roman" w:cs="Times New Roman"/>
          <w:noProof/>
          <w:lang w:val="en-IN" w:eastAsia="en-IN"/>
        </w:rPr>
        <w:drawing>
          <wp:inline distT="0" distB="0" distL="0" distR="0">
            <wp:extent cx="5943600" cy="806450"/>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srcRect/>
                    <a:stretch>
                      <a:fillRect/>
                    </a:stretch>
                  </pic:blipFill>
                  <pic:spPr bwMode="auto">
                    <a:xfrm>
                      <a:off x="0" y="0"/>
                      <a:ext cx="5943600" cy="8064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5943600" cy="793750"/>
            <wp:effectExtent l="19050" t="0" r="0"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srcRect/>
                    <a:stretch>
                      <a:fillRect/>
                    </a:stretch>
                  </pic:blipFill>
                  <pic:spPr bwMode="auto">
                    <a:xfrm>
                      <a:off x="0" y="0"/>
                      <a:ext cx="5943600" cy="793750"/>
                    </a:xfrm>
                    <a:prstGeom prst="rect">
                      <a:avLst/>
                    </a:prstGeom>
                    <a:noFill/>
                    <a:ln w="9525">
                      <a:noFill/>
                      <a:miter lim="800000"/>
                      <a:headEnd/>
                      <a:tailEnd/>
                    </a:ln>
                  </pic:spPr>
                </pic:pic>
              </a:graphicData>
            </a:graphic>
          </wp:inline>
        </w:drawing>
      </w:r>
    </w:p>
    <w:p w:rsidR="0057734E" w:rsidRPr="0045332C" w:rsidRDefault="0057734E" w:rsidP="0057734E">
      <w:pPr>
        <w:rPr>
          <w:rFonts w:ascii="Times New Roman" w:hAnsi="Times New Roman" w:cs="Times New Roman"/>
        </w:rPr>
      </w:pPr>
      <w:r>
        <w:rPr>
          <w:rFonts w:ascii="Times New Roman" w:hAnsi="Times New Roman" w:cs="Times New Roman"/>
          <w:noProof/>
          <w:lang w:val="en-IN" w:eastAsia="en-IN"/>
        </w:rPr>
        <w:drawing>
          <wp:inline distT="0" distB="0" distL="0" distR="0">
            <wp:extent cx="5937250" cy="673100"/>
            <wp:effectExtent l="19050" t="0" r="635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srcRect/>
                    <a:stretch>
                      <a:fillRect/>
                    </a:stretch>
                  </pic:blipFill>
                  <pic:spPr bwMode="auto">
                    <a:xfrm>
                      <a:off x="0" y="0"/>
                      <a:ext cx="5937250" cy="673100"/>
                    </a:xfrm>
                    <a:prstGeom prst="rect">
                      <a:avLst/>
                    </a:prstGeom>
                    <a:noFill/>
                    <a:ln w="9525">
                      <a:noFill/>
                      <a:miter lim="800000"/>
                      <a:headEnd/>
                      <a:tailEnd/>
                    </a:ln>
                  </pic:spPr>
                </pic:pic>
              </a:graphicData>
            </a:graphic>
          </wp:inline>
        </w:drawing>
      </w:r>
    </w:p>
    <w:p w:rsidR="0057734E" w:rsidRDefault="0057734E" w:rsidP="0057734E">
      <w:pPr>
        <w:spacing w:after="240" w:line="240" w:lineRule="auto"/>
        <w:rPr>
          <w:rFonts w:ascii="Times New Roman" w:hAnsi="Times New Roman" w:cs="Times New Roman"/>
        </w:rPr>
      </w:pPr>
    </w:p>
    <w:p w:rsidR="0057734E" w:rsidRPr="00F93C4F" w:rsidRDefault="0057734E" w:rsidP="000732A9">
      <w:pPr>
        <w:jc w:val="center"/>
        <w:rPr>
          <w:rFonts w:ascii="Times New Roman" w:hAnsi="Times New Roman" w:cs="Times New Roman"/>
        </w:rPr>
      </w:pPr>
    </w:p>
    <w:p w:rsidR="00F93C4F" w:rsidRDefault="00F93C4F" w:rsidP="00F93C4F">
      <w:pPr>
        <w:pStyle w:val="Heading3"/>
        <w:jc w:val="center"/>
      </w:pPr>
    </w:p>
    <w:p w:rsidR="00F93C4F" w:rsidRDefault="00F93C4F" w:rsidP="00D93D70">
      <w:pPr>
        <w:jc w:val="center"/>
      </w:pPr>
    </w:p>
    <w:p w:rsidR="006A55DC" w:rsidRPr="006A55DC" w:rsidRDefault="006A55DC" w:rsidP="00F93C4F">
      <w:pPr>
        <w:pStyle w:val="Heading2"/>
        <w:jc w:val="both"/>
        <w:rPr>
          <w:sz w:val="24"/>
          <w:szCs w:val="24"/>
        </w:rPr>
      </w:pPr>
    </w:p>
    <w:p w:rsidR="006A55DC" w:rsidRDefault="006A55DC"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57734E" w:rsidRDefault="0057734E" w:rsidP="00486CC0">
      <w:pPr>
        <w:shd w:val="clear" w:color="auto" w:fill="FFFFFF"/>
        <w:spacing w:before="100" w:beforeAutospacing="1" w:after="100" w:afterAutospacing="1" w:line="240" w:lineRule="auto"/>
        <w:outlineLvl w:val="1"/>
        <w:rPr>
          <w:rFonts w:ascii="Arial" w:hAnsi="Arial" w:cs="Arial"/>
          <w:b/>
          <w:bCs/>
          <w:sz w:val="28"/>
          <w:szCs w:val="28"/>
        </w:rPr>
      </w:pPr>
    </w:p>
    <w:p w:rsidR="0057734E" w:rsidRDefault="0057734E" w:rsidP="00486CC0">
      <w:pPr>
        <w:shd w:val="clear" w:color="auto" w:fill="FFFFFF"/>
        <w:spacing w:before="100" w:beforeAutospacing="1" w:after="100" w:afterAutospacing="1" w:line="240" w:lineRule="auto"/>
        <w:outlineLvl w:val="1"/>
        <w:rPr>
          <w:rFonts w:ascii="Arial" w:hAnsi="Arial" w:cs="Arial"/>
          <w:b/>
          <w:bCs/>
          <w:sz w:val="28"/>
          <w:szCs w:val="28"/>
        </w:rPr>
      </w:pPr>
    </w:p>
    <w:p w:rsidR="0057734E" w:rsidRDefault="0057734E" w:rsidP="00486CC0">
      <w:pPr>
        <w:shd w:val="clear" w:color="auto" w:fill="FFFFFF"/>
        <w:spacing w:before="100" w:beforeAutospacing="1" w:after="100" w:afterAutospacing="1" w:line="240" w:lineRule="auto"/>
        <w:outlineLvl w:val="1"/>
        <w:rPr>
          <w:rFonts w:ascii="Arial" w:hAnsi="Arial" w:cs="Arial"/>
          <w:b/>
          <w:bCs/>
          <w:sz w:val="28"/>
          <w:szCs w:val="28"/>
        </w:rPr>
      </w:pPr>
    </w:p>
    <w:p w:rsidR="00486CC0" w:rsidRDefault="00486CC0" w:rsidP="00486CC0">
      <w:pPr>
        <w:shd w:val="clear" w:color="auto" w:fill="FFFFFF"/>
        <w:spacing w:before="100" w:beforeAutospacing="1" w:after="100" w:afterAutospacing="1" w:line="240" w:lineRule="auto"/>
        <w:outlineLvl w:val="1"/>
        <w:rPr>
          <w:rFonts w:ascii="Arial" w:hAnsi="Arial" w:cs="Arial"/>
          <w:b/>
          <w:bCs/>
          <w:sz w:val="28"/>
          <w:szCs w:val="28"/>
        </w:rPr>
      </w:pPr>
      <w:r>
        <w:rPr>
          <w:rFonts w:ascii="Arial" w:hAnsi="Arial" w:cs="Arial"/>
          <w:b/>
          <w:bCs/>
          <w:sz w:val="28"/>
          <w:szCs w:val="28"/>
        </w:rPr>
        <w:lastRenderedPageBreak/>
        <w:t xml:space="preserve">    </w:t>
      </w:r>
      <w:r w:rsidR="00A23C39">
        <w:rPr>
          <w:rFonts w:ascii="Arial" w:hAnsi="Arial" w:cs="Arial"/>
          <w:b/>
          <w:bCs/>
          <w:sz w:val="28"/>
          <w:szCs w:val="28"/>
        </w:rPr>
        <w:tab/>
      </w:r>
      <w:r w:rsidR="00A23C39">
        <w:rPr>
          <w:rFonts w:ascii="Arial" w:hAnsi="Arial" w:cs="Arial"/>
          <w:b/>
          <w:bCs/>
          <w:sz w:val="28"/>
          <w:szCs w:val="28"/>
        </w:rPr>
        <w:tab/>
      </w:r>
      <w:r w:rsidR="00A23C39">
        <w:rPr>
          <w:rFonts w:ascii="Arial" w:hAnsi="Arial" w:cs="Arial"/>
          <w:b/>
          <w:bCs/>
          <w:sz w:val="28"/>
          <w:szCs w:val="28"/>
        </w:rPr>
        <w:tab/>
      </w:r>
      <w:r w:rsidR="00A23C39">
        <w:rPr>
          <w:rFonts w:ascii="Arial" w:hAnsi="Arial" w:cs="Arial"/>
          <w:b/>
          <w:bCs/>
          <w:sz w:val="28"/>
          <w:szCs w:val="28"/>
        </w:rPr>
        <w:tab/>
        <w:t xml:space="preserve">        AC Bridges</w:t>
      </w:r>
      <w:r>
        <w:rPr>
          <w:rFonts w:ascii="Arial" w:hAnsi="Arial" w:cs="Arial"/>
          <w:b/>
          <w:bCs/>
          <w:sz w:val="28"/>
          <w:szCs w:val="28"/>
        </w:rPr>
        <w:t xml:space="preserve">                   </w:t>
      </w:r>
    </w:p>
    <w:p w:rsidR="00DC5974" w:rsidRPr="00F55401" w:rsidRDefault="00AF2DF6" w:rsidP="00DC5974">
      <w:pPr>
        <w:shd w:val="clear" w:color="auto" w:fill="FFFFFF"/>
        <w:spacing w:before="100" w:beforeAutospacing="1" w:after="100" w:afterAutospacing="1" w:line="240" w:lineRule="auto"/>
        <w:outlineLvl w:val="1"/>
        <w:rPr>
          <w:rFonts w:ascii="Arial" w:hAnsi="Arial" w:cs="Arial"/>
          <w:b/>
          <w:bCs/>
          <w:sz w:val="28"/>
          <w:szCs w:val="28"/>
        </w:rPr>
      </w:pPr>
      <w:r>
        <w:rPr>
          <w:rFonts w:ascii="Arial" w:hAnsi="Arial" w:cs="Arial"/>
          <w:b/>
          <w:bCs/>
          <w:sz w:val="28"/>
          <w:szCs w:val="28"/>
        </w:rPr>
        <w:t>5.7.</w:t>
      </w:r>
      <w:r w:rsidR="00E176AD">
        <w:rPr>
          <w:rFonts w:ascii="Arial" w:hAnsi="Arial" w:cs="Arial"/>
          <w:b/>
          <w:bCs/>
          <w:sz w:val="28"/>
          <w:szCs w:val="28"/>
        </w:rPr>
        <w:t xml:space="preserve"> </w:t>
      </w:r>
      <w:r w:rsidR="00DC5974" w:rsidRPr="00F55401">
        <w:rPr>
          <w:rFonts w:ascii="Arial" w:hAnsi="Arial" w:cs="Arial"/>
          <w:b/>
          <w:bCs/>
          <w:sz w:val="28"/>
          <w:szCs w:val="28"/>
        </w:rPr>
        <w:t>Maxwell’s inductance bridge:</w:t>
      </w:r>
    </w:p>
    <w:p w:rsidR="00DC5974" w:rsidRPr="00673518" w:rsidRDefault="00DC5974" w:rsidP="00DC5974">
      <w:pPr>
        <w:rPr>
          <w:rFonts w:ascii="Georgia" w:hAnsi="Georgia"/>
          <w:sz w:val="23"/>
          <w:szCs w:val="23"/>
          <w:shd w:val="clear" w:color="auto" w:fill="FFFFFF"/>
        </w:rPr>
      </w:pPr>
      <w:r w:rsidRPr="00673518">
        <w:rPr>
          <w:rFonts w:ascii="Georgia" w:hAnsi="Georgia"/>
          <w:sz w:val="23"/>
          <w:szCs w:val="23"/>
          <w:shd w:val="clear" w:color="auto" w:fill="FFFFFF"/>
        </w:rPr>
        <w:t>Maxwell’s inductance bridge</w:t>
      </w:r>
      <w:r w:rsidRPr="00673518">
        <w:rPr>
          <w:rStyle w:val="apple-converted-space"/>
          <w:rFonts w:ascii="Georgia" w:hAnsi="Georgia"/>
          <w:sz w:val="23"/>
          <w:szCs w:val="23"/>
          <w:shd w:val="clear" w:color="auto" w:fill="FFFFFF"/>
        </w:rPr>
        <w:t> </w:t>
      </w:r>
      <w:hyperlink r:id="rId101" w:history="1">
        <w:r w:rsidRPr="00486CC0">
          <w:rPr>
            <w:rStyle w:val="Hyperlink"/>
            <w:rFonts w:ascii="Georgia" w:hAnsi="Georgia"/>
            <w:color w:val="auto"/>
            <w:sz w:val="23"/>
            <w:szCs w:val="23"/>
            <w:u w:val="none"/>
            <w:shd w:val="clear" w:color="auto" w:fill="FFFFFF"/>
          </w:rPr>
          <w:t>measures the value of given inductance</w:t>
        </w:r>
      </w:hyperlink>
      <w:r w:rsidRPr="00673518">
        <w:rPr>
          <w:rStyle w:val="apple-converted-space"/>
          <w:rFonts w:ascii="Georgia" w:hAnsi="Georgia"/>
          <w:sz w:val="23"/>
          <w:szCs w:val="23"/>
          <w:shd w:val="clear" w:color="auto" w:fill="FFFFFF"/>
        </w:rPr>
        <w:t> </w:t>
      </w:r>
      <w:r w:rsidRPr="00673518">
        <w:rPr>
          <w:rFonts w:ascii="Georgia" w:hAnsi="Georgia"/>
          <w:sz w:val="23"/>
          <w:szCs w:val="23"/>
          <w:shd w:val="clear" w:color="auto" w:fill="FFFFFF"/>
        </w:rPr>
        <w:t>by comparison with a variable standard self inductance. The circuit diagram of Maxwell’s inductance bridge is shown in figure below.</w:t>
      </w:r>
    </w:p>
    <w:p w:rsidR="00DC5974" w:rsidRPr="00673518" w:rsidRDefault="00DC5974" w:rsidP="00DC5974">
      <w:pPr>
        <w:jc w:val="center"/>
      </w:pPr>
      <w:r>
        <w:rPr>
          <w:noProof/>
          <w:lang w:val="en-IN" w:eastAsia="en-IN"/>
        </w:rPr>
        <w:drawing>
          <wp:inline distT="0" distB="0" distL="0" distR="0">
            <wp:extent cx="3657600" cy="2254250"/>
            <wp:effectExtent l="19050" t="0" r="0" b="0"/>
            <wp:docPr id="59" name="Picture 2" descr="Maxwells inductance bridge for measurement of induc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wells inductance bridge for measurement of inductance"/>
                    <pic:cNvPicPr>
                      <a:picLocks noChangeAspect="1" noChangeArrowheads="1"/>
                    </pic:cNvPicPr>
                  </pic:nvPicPr>
                  <pic:blipFill>
                    <a:blip r:embed="rId102"/>
                    <a:srcRect/>
                    <a:stretch>
                      <a:fillRect/>
                    </a:stretch>
                  </pic:blipFill>
                  <pic:spPr bwMode="auto">
                    <a:xfrm>
                      <a:off x="0" y="0"/>
                      <a:ext cx="3657600" cy="2254250"/>
                    </a:xfrm>
                    <a:prstGeom prst="rect">
                      <a:avLst/>
                    </a:prstGeom>
                    <a:noFill/>
                    <a:ln w="9525">
                      <a:noFill/>
                      <a:miter lim="800000"/>
                      <a:headEnd/>
                      <a:tailEnd/>
                    </a:ln>
                  </pic:spPr>
                </pic:pic>
              </a:graphicData>
            </a:graphic>
          </wp:inline>
        </w:drawing>
      </w:r>
    </w:p>
    <w:p w:rsidR="00317418" w:rsidRDefault="00317418" w:rsidP="00DC5974">
      <w:pPr>
        <w:pStyle w:val="NormalWeb"/>
        <w:shd w:val="clear" w:color="auto" w:fill="FFFFFF"/>
        <w:spacing w:after="360" w:afterAutospacing="0"/>
        <w:rPr>
          <w:rFonts w:ascii="Georgia" w:hAnsi="Georgia"/>
          <w:noProof/>
          <w:lang w:val="en-IN" w:eastAsia="en-IN"/>
        </w:rPr>
      </w:pPr>
      <w:r>
        <w:rPr>
          <w:rFonts w:ascii="Georgia" w:hAnsi="Georgia"/>
          <w:noProof/>
          <w:lang w:val="en-IN" w:eastAsia="en-IN"/>
        </w:rPr>
        <w:tab/>
      </w:r>
      <w:r>
        <w:rPr>
          <w:rFonts w:ascii="Georgia" w:hAnsi="Georgia"/>
          <w:noProof/>
          <w:lang w:val="en-IN" w:eastAsia="en-IN"/>
        </w:rPr>
        <w:tab/>
      </w:r>
      <w:r>
        <w:rPr>
          <w:rFonts w:ascii="Georgia" w:hAnsi="Georgia"/>
          <w:noProof/>
          <w:lang w:val="en-IN" w:eastAsia="en-IN"/>
        </w:rPr>
        <w:tab/>
      </w:r>
      <w:r>
        <w:rPr>
          <w:rFonts w:ascii="Georgia" w:hAnsi="Georgia"/>
          <w:noProof/>
          <w:lang w:val="en-IN" w:eastAsia="en-IN"/>
        </w:rPr>
        <w:tab/>
      </w:r>
      <w:r>
        <w:rPr>
          <w:rFonts w:ascii="Georgia" w:hAnsi="Georgia"/>
          <w:noProof/>
          <w:lang w:val="en-IN" w:eastAsia="en-IN"/>
        </w:rPr>
        <w:tab/>
        <w:t>Fig.11</w:t>
      </w:r>
    </w:p>
    <w:p w:rsidR="00DC5974" w:rsidRDefault="00DC5974" w:rsidP="00DC5974">
      <w:pPr>
        <w:pStyle w:val="NormalWeb"/>
        <w:shd w:val="clear" w:color="auto" w:fill="FFFFFF"/>
        <w:spacing w:after="360" w:afterAutospacing="0"/>
        <w:rPr>
          <w:rFonts w:ascii="Georgia" w:hAnsi="Georgia"/>
        </w:rPr>
      </w:pPr>
      <w:r>
        <w:rPr>
          <w:rFonts w:ascii="Georgia" w:hAnsi="Georgia"/>
          <w:noProof/>
          <w:lang w:val="en-IN" w:eastAsia="en-IN"/>
        </w:rPr>
        <w:drawing>
          <wp:inline distT="0" distB="0" distL="0" distR="0">
            <wp:extent cx="2667000" cy="1733550"/>
            <wp:effectExtent l="1905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2667000" cy="17335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rPr>
      </w:pPr>
      <w:r>
        <w:rPr>
          <w:rFonts w:ascii="Georgia" w:hAnsi="Georgia"/>
        </w:rPr>
        <w:t xml:space="preserve">           </w:t>
      </w:r>
      <w:r w:rsidR="00486CC0">
        <w:rPr>
          <w:rFonts w:ascii="Georgia" w:hAnsi="Georgia"/>
        </w:rPr>
        <w:t xml:space="preserve">        </w:t>
      </w:r>
      <w:r w:rsidR="00317418">
        <w:rPr>
          <w:rFonts w:ascii="Georgia" w:hAnsi="Georgia"/>
        </w:rPr>
        <w:t>Fig.12.</w:t>
      </w:r>
      <w:r>
        <w:rPr>
          <w:rFonts w:ascii="Georgia" w:hAnsi="Georgia"/>
        </w:rPr>
        <w:t>Phasor diagram</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Let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L1 = unknown inductance of resistance R1,</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L2 = variable inductance of fixed resistance r2,</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R2 = variable resistance connected in series with inductor L2,</w:t>
      </w:r>
    </w:p>
    <w:p w:rsidR="00486CC0" w:rsidRDefault="00DC5974" w:rsidP="00486CC0">
      <w:pPr>
        <w:pStyle w:val="NormalWeb"/>
        <w:shd w:val="clear" w:color="auto" w:fill="FFFFFF"/>
        <w:spacing w:after="360" w:afterAutospacing="0"/>
        <w:rPr>
          <w:rFonts w:ascii="Georgia" w:hAnsi="Georgia"/>
        </w:rPr>
      </w:pPr>
      <w:r w:rsidRPr="00673518">
        <w:rPr>
          <w:rFonts w:ascii="Georgia" w:hAnsi="Georgia"/>
        </w:rPr>
        <w:lastRenderedPageBreak/>
        <w:t>R3, R4 = known non-inductive resistances.</w:t>
      </w:r>
    </w:p>
    <w:p w:rsidR="00DC5974" w:rsidRPr="00673518" w:rsidRDefault="00DC5974" w:rsidP="00486CC0">
      <w:pPr>
        <w:pStyle w:val="NormalWeb"/>
        <w:shd w:val="clear" w:color="auto" w:fill="FFFFFF"/>
        <w:spacing w:after="360" w:afterAutospacing="0"/>
        <w:rPr>
          <w:rFonts w:ascii="Georgia" w:hAnsi="Georgia"/>
        </w:rPr>
      </w:pPr>
      <w:r w:rsidRPr="00673518">
        <w:rPr>
          <w:rFonts w:ascii="Georgia" w:hAnsi="Georgia"/>
        </w:rPr>
        <w:t>At balance,</w:t>
      </w:r>
    </w:p>
    <w:p w:rsidR="00DC5974" w:rsidRPr="00673518" w:rsidRDefault="00DC5974" w:rsidP="00DC5974">
      <w:r>
        <w:rPr>
          <w:noProof/>
          <w:lang w:val="en-IN" w:eastAsia="en-IN"/>
        </w:rPr>
        <w:drawing>
          <wp:inline distT="0" distB="0" distL="0" distR="0">
            <wp:extent cx="2241550" cy="1149350"/>
            <wp:effectExtent l="19050" t="0" r="6350" b="0"/>
            <wp:docPr id="57" name="Picture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4"/>
                    <a:srcRect/>
                    <a:stretch>
                      <a:fillRect/>
                    </a:stretch>
                  </pic:blipFill>
                  <pic:spPr bwMode="auto">
                    <a:xfrm>
                      <a:off x="0" y="0"/>
                      <a:ext cx="2241550" cy="1149350"/>
                    </a:xfrm>
                    <a:prstGeom prst="rect">
                      <a:avLst/>
                    </a:prstGeom>
                    <a:noFill/>
                    <a:ln w="9525">
                      <a:noFill/>
                      <a:miter lim="800000"/>
                      <a:headEnd/>
                      <a:tailEnd/>
                    </a:ln>
                  </pic:spPr>
                </pic:pic>
              </a:graphicData>
            </a:graphic>
          </wp:inline>
        </w:drawing>
      </w:r>
    </w:p>
    <w:p w:rsidR="00DC5974" w:rsidRPr="00673518" w:rsidRDefault="00DC5974" w:rsidP="00DC5974">
      <w:pPr>
        <w:rPr>
          <w:rFonts w:ascii="Georgia" w:hAnsi="Georgia"/>
          <w:sz w:val="23"/>
          <w:szCs w:val="23"/>
          <w:shd w:val="clear" w:color="auto" w:fill="FFFFFF"/>
        </w:rPr>
      </w:pPr>
      <w:r w:rsidRPr="00673518">
        <w:rPr>
          <w:rFonts w:ascii="Georgia" w:hAnsi="Georgia"/>
          <w:sz w:val="23"/>
          <w:szCs w:val="23"/>
          <w:shd w:val="clear" w:color="auto" w:fill="FFFFFF"/>
        </w:rPr>
        <w:t>Resistance R3 and R4 are normally a selection of values from 10, 100, 1000 and 10,000O. r2 is decade resistance box. In some cases, an additional known resistance may have to be inserted in series with unknown coil in order to obtain balance.</w:t>
      </w:r>
    </w:p>
    <w:p w:rsidR="00DC5974" w:rsidRPr="005F5DF3" w:rsidRDefault="00AF2DF6" w:rsidP="00DC5974">
      <w:pPr>
        <w:shd w:val="clear" w:color="auto" w:fill="FFFFFF"/>
        <w:spacing w:before="100" w:beforeAutospacing="1" w:after="100" w:afterAutospacing="1" w:line="240" w:lineRule="auto"/>
        <w:outlineLvl w:val="1"/>
        <w:rPr>
          <w:rFonts w:ascii="Arial" w:hAnsi="Arial" w:cs="Arial"/>
          <w:b/>
          <w:bCs/>
          <w:sz w:val="28"/>
          <w:szCs w:val="28"/>
        </w:rPr>
      </w:pPr>
      <w:r>
        <w:rPr>
          <w:rFonts w:ascii="Arial" w:hAnsi="Arial" w:cs="Arial"/>
          <w:b/>
          <w:bCs/>
          <w:sz w:val="28"/>
          <w:szCs w:val="28"/>
        </w:rPr>
        <w:t>5.8.</w:t>
      </w:r>
      <w:r w:rsidR="00DC5974" w:rsidRPr="005F5DF3">
        <w:rPr>
          <w:rFonts w:ascii="Arial" w:hAnsi="Arial" w:cs="Arial"/>
          <w:b/>
          <w:bCs/>
          <w:sz w:val="28"/>
          <w:szCs w:val="28"/>
        </w:rPr>
        <w:t>Maxwell’s inductance capacitance bridge:</w:t>
      </w:r>
    </w:p>
    <w:p w:rsidR="00DC5974" w:rsidRPr="00673518" w:rsidRDefault="00DC5974" w:rsidP="00DC5974">
      <w:pPr>
        <w:rPr>
          <w:rFonts w:ascii="Georgia" w:hAnsi="Georgia"/>
          <w:sz w:val="24"/>
          <w:szCs w:val="24"/>
          <w:shd w:val="clear" w:color="auto" w:fill="FFFFFF"/>
        </w:rPr>
      </w:pPr>
      <w:r w:rsidRPr="00673518">
        <w:rPr>
          <w:rFonts w:ascii="Georgia" w:hAnsi="Georgia"/>
          <w:sz w:val="24"/>
          <w:szCs w:val="24"/>
          <w:shd w:val="clear" w:color="auto" w:fill="FFFFFF"/>
        </w:rPr>
        <w:t>In Maxwell’s inductance capacitance bridge the value of inductance is measured by the comparison with standard variable capacitance. The connection for Maxwell’s inductance capacitance bridge is shown in figure below.</w:t>
      </w:r>
    </w:p>
    <w:p w:rsidR="00DC5974" w:rsidRDefault="00DC5974" w:rsidP="00DC5974">
      <w:pPr>
        <w:rPr>
          <w:sz w:val="24"/>
          <w:szCs w:val="24"/>
        </w:rPr>
      </w:pPr>
      <w:r>
        <w:rPr>
          <w:noProof/>
          <w:sz w:val="24"/>
          <w:szCs w:val="24"/>
          <w:lang w:val="en-IN" w:eastAsia="en-IN"/>
        </w:rPr>
        <w:drawing>
          <wp:inline distT="0" distB="0" distL="0" distR="0">
            <wp:extent cx="4197350" cy="2527300"/>
            <wp:effectExtent l="19050" t="0" r="0" b="0"/>
            <wp:docPr id="56" name="Picture 5" descr="maxwells-inductance-capacitanc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wells-inductance-capacitance-bridge"/>
                    <pic:cNvPicPr>
                      <a:picLocks noChangeAspect="1" noChangeArrowheads="1"/>
                    </pic:cNvPicPr>
                  </pic:nvPicPr>
                  <pic:blipFill>
                    <a:blip r:embed="rId105"/>
                    <a:srcRect/>
                    <a:stretch>
                      <a:fillRect/>
                    </a:stretch>
                  </pic:blipFill>
                  <pic:spPr bwMode="auto">
                    <a:xfrm>
                      <a:off x="0" y="0"/>
                      <a:ext cx="4197350" cy="2527300"/>
                    </a:xfrm>
                    <a:prstGeom prst="rect">
                      <a:avLst/>
                    </a:prstGeom>
                    <a:noFill/>
                    <a:ln w="9525">
                      <a:noFill/>
                      <a:miter lim="800000"/>
                      <a:headEnd/>
                      <a:tailEnd/>
                    </a:ln>
                  </pic:spPr>
                </pic:pic>
              </a:graphicData>
            </a:graphic>
          </wp:inline>
        </w:drawing>
      </w:r>
    </w:p>
    <w:p w:rsidR="00317418" w:rsidRPr="00673518" w:rsidRDefault="00317418" w:rsidP="00DC5974">
      <w:pPr>
        <w:rPr>
          <w:sz w:val="24"/>
          <w:szCs w:val="24"/>
        </w:rPr>
      </w:pPr>
      <w:r>
        <w:rPr>
          <w:sz w:val="24"/>
          <w:szCs w:val="24"/>
        </w:rPr>
        <w:tab/>
      </w:r>
      <w:r>
        <w:rPr>
          <w:sz w:val="24"/>
          <w:szCs w:val="24"/>
        </w:rPr>
        <w:tab/>
      </w:r>
      <w:r>
        <w:rPr>
          <w:sz w:val="24"/>
          <w:szCs w:val="24"/>
        </w:rPr>
        <w:tab/>
        <w:t>Fig.13</w:t>
      </w:r>
    </w:p>
    <w:p w:rsidR="00DC5974" w:rsidRDefault="00DC5974" w:rsidP="00DC5974">
      <w:pPr>
        <w:pStyle w:val="NormalWeb"/>
        <w:shd w:val="clear" w:color="auto" w:fill="FFFFFF"/>
        <w:spacing w:after="360" w:afterAutospacing="0"/>
        <w:rPr>
          <w:rFonts w:ascii="Georgia" w:hAnsi="Georgia"/>
        </w:rPr>
      </w:pPr>
      <w:r>
        <w:rPr>
          <w:rFonts w:ascii="Georgia" w:hAnsi="Georgia"/>
          <w:noProof/>
          <w:lang w:val="en-IN" w:eastAsia="en-IN"/>
        </w:rPr>
        <w:lastRenderedPageBreak/>
        <w:drawing>
          <wp:inline distT="0" distB="0" distL="0" distR="0">
            <wp:extent cx="2571750" cy="1962150"/>
            <wp:effectExtent l="1905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srcRect/>
                    <a:stretch>
                      <a:fillRect/>
                    </a:stretch>
                  </pic:blipFill>
                  <pic:spPr bwMode="auto">
                    <a:xfrm>
                      <a:off x="0" y="0"/>
                      <a:ext cx="2571750" cy="19621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rPr>
      </w:pPr>
      <w:r>
        <w:rPr>
          <w:rFonts w:ascii="Georgia" w:hAnsi="Georgia"/>
        </w:rPr>
        <w:t xml:space="preserve">         </w:t>
      </w:r>
      <w:r w:rsidR="00317418">
        <w:rPr>
          <w:rFonts w:ascii="Georgia" w:hAnsi="Georgia"/>
        </w:rPr>
        <w:t>Fig.14.</w:t>
      </w:r>
      <w:r>
        <w:rPr>
          <w:rFonts w:ascii="Georgia" w:hAnsi="Georgia"/>
        </w:rPr>
        <w:t xml:space="preserve">Phasor diagram </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Let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L1=unknown inductance,</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R1=effective resistance of inductor L1,</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R2, R3, R4=known noninductive resistances,</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C4=variable standard capacitor.</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And writing the equation for balance</w:t>
      </w:r>
    </w:p>
    <w:p w:rsidR="00DC5974" w:rsidRPr="00673518" w:rsidRDefault="00DC5974" w:rsidP="00DC5974">
      <w:r>
        <w:rPr>
          <w:noProof/>
          <w:lang w:val="en-IN" w:eastAsia="en-IN"/>
        </w:rPr>
        <w:drawing>
          <wp:inline distT="0" distB="0" distL="0" distR="0">
            <wp:extent cx="2863850" cy="946150"/>
            <wp:effectExtent l="19050" t="0" r="0" b="0"/>
            <wp:docPr id="54" name="Picture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a:blip r:embed="rId107"/>
                    <a:srcRect/>
                    <a:stretch>
                      <a:fillRect/>
                    </a:stretch>
                  </pic:blipFill>
                  <pic:spPr bwMode="auto">
                    <a:xfrm>
                      <a:off x="0" y="0"/>
                      <a:ext cx="2863850" cy="946150"/>
                    </a:xfrm>
                    <a:prstGeom prst="rect">
                      <a:avLst/>
                    </a:prstGeom>
                    <a:noFill/>
                    <a:ln w="9525">
                      <a:noFill/>
                      <a:miter lim="800000"/>
                      <a:headEnd/>
                      <a:tailEnd/>
                    </a:ln>
                  </pic:spPr>
                </pic:pic>
              </a:graphicData>
            </a:graphic>
          </wp:inline>
        </w:drawing>
      </w:r>
    </w:p>
    <w:p w:rsidR="00DC5974" w:rsidRPr="00673518" w:rsidRDefault="00DC5974" w:rsidP="00DC5974">
      <w:pPr>
        <w:rPr>
          <w:rFonts w:ascii="Georgia" w:hAnsi="Georgia"/>
          <w:sz w:val="23"/>
          <w:szCs w:val="23"/>
          <w:shd w:val="clear" w:color="auto" w:fill="FFFFFF"/>
        </w:rPr>
      </w:pPr>
      <w:r w:rsidRPr="00673518">
        <w:rPr>
          <w:rFonts w:ascii="Georgia" w:hAnsi="Georgia"/>
          <w:sz w:val="23"/>
          <w:szCs w:val="23"/>
          <w:shd w:val="clear" w:color="auto" w:fill="FFFFFF"/>
        </w:rPr>
        <w:t>Separating the real and imaginary terms, we have</w:t>
      </w:r>
    </w:p>
    <w:p w:rsidR="00DC5974" w:rsidRPr="00673518" w:rsidRDefault="00DC5974" w:rsidP="00DC5974">
      <w:r>
        <w:rPr>
          <w:noProof/>
          <w:lang w:val="en-IN" w:eastAsia="en-IN"/>
        </w:rPr>
        <w:drawing>
          <wp:inline distT="0" distB="0" distL="0" distR="0">
            <wp:extent cx="1638300" cy="1377950"/>
            <wp:effectExtent l="19050" t="0" r="0" b="0"/>
            <wp:docPr id="53" name="Picture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108"/>
                    <a:srcRect/>
                    <a:stretch>
                      <a:fillRect/>
                    </a:stretch>
                  </pic:blipFill>
                  <pic:spPr bwMode="auto">
                    <a:xfrm>
                      <a:off x="0" y="0"/>
                      <a:ext cx="1638300" cy="1377950"/>
                    </a:xfrm>
                    <a:prstGeom prst="rect">
                      <a:avLst/>
                    </a:prstGeom>
                    <a:noFill/>
                    <a:ln w="9525">
                      <a:noFill/>
                      <a:miter lim="800000"/>
                      <a:headEnd/>
                      <a:tailEnd/>
                    </a:ln>
                  </pic:spPr>
                </pic:pic>
              </a:graphicData>
            </a:graphic>
          </wp:inline>
        </w:drawing>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lastRenderedPageBreak/>
        <w:t>Thus we have two variables R4 and C4 which appear in one of the two balance equations and hence the two equations are independent.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The expression for Q factor</w:t>
      </w:r>
    </w:p>
    <w:p w:rsidR="00DC5974" w:rsidRPr="00673518" w:rsidRDefault="00DC5974" w:rsidP="00DC5974">
      <w:r>
        <w:rPr>
          <w:noProof/>
          <w:lang w:val="en-IN" w:eastAsia="en-IN"/>
        </w:rPr>
        <w:drawing>
          <wp:inline distT="0" distB="0" distL="0" distR="0">
            <wp:extent cx="1651000" cy="558800"/>
            <wp:effectExtent l="19050" t="0" r="6350" b="0"/>
            <wp:docPr id="52" name="Picture 9"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
                    <pic:cNvPicPr>
                      <a:picLocks noChangeAspect="1" noChangeArrowheads="1"/>
                    </pic:cNvPicPr>
                  </pic:nvPicPr>
                  <pic:blipFill>
                    <a:blip r:embed="rId109"/>
                    <a:srcRect/>
                    <a:stretch>
                      <a:fillRect/>
                    </a:stretch>
                  </pic:blipFill>
                  <pic:spPr bwMode="auto">
                    <a:xfrm>
                      <a:off x="0" y="0"/>
                      <a:ext cx="1651000" cy="558800"/>
                    </a:xfrm>
                    <a:prstGeom prst="rect">
                      <a:avLst/>
                    </a:prstGeom>
                    <a:noFill/>
                    <a:ln w="9525">
                      <a:noFill/>
                      <a:miter lim="800000"/>
                      <a:headEnd/>
                      <a:tailEnd/>
                    </a:ln>
                  </pic:spPr>
                </pic:pic>
              </a:graphicData>
            </a:graphic>
          </wp:inline>
        </w:drawing>
      </w:r>
    </w:p>
    <w:p w:rsidR="00DC5974" w:rsidRPr="00F65A12" w:rsidRDefault="00AF2DF6" w:rsidP="00DC5974">
      <w:pPr>
        <w:shd w:val="clear" w:color="auto" w:fill="FFFFFF"/>
        <w:spacing w:after="0" w:line="240" w:lineRule="auto"/>
        <w:outlineLvl w:val="0"/>
        <w:rPr>
          <w:rFonts w:ascii="Arial" w:hAnsi="Arial" w:cs="Arial"/>
          <w:b/>
          <w:kern w:val="36"/>
          <w:sz w:val="28"/>
          <w:szCs w:val="28"/>
        </w:rPr>
      </w:pPr>
      <w:r>
        <w:rPr>
          <w:rFonts w:ascii="Georgia" w:hAnsi="Georgia"/>
          <w:b/>
          <w:sz w:val="28"/>
          <w:szCs w:val="28"/>
          <w:shd w:val="clear" w:color="auto" w:fill="FFFFFF"/>
        </w:rPr>
        <w:t>5.9.</w:t>
      </w:r>
      <w:r w:rsidR="00DC5974" w:rsidRPr="00F65A12">
        <w:rPr>
          <w:rFonts w:ascii="Georgia" w:hAnsi="Georgia"/>
          <w:b/>
          <w:sz w:val="28"/>
          <w:szCs w:val="28"/>
          <w:shd w:val="clear" w:color="auto" w:fill="FFFFFF"/>
        </w:rPr>
        <w:t>Hay’s bridge:</w:t>
      </w:r>
    </w:p>
    <w:p w:rsidR="00DC5974" w:rsidRDefault="00DC5974" w:rsidP="00DC5974">
      <w:pPr>
        <w:shd w:val="clear" w:color="auto" w:fill="FFFFFF"/>
        <w:spacing w:after="0" w:line="240" w:lineRule="auto"/>
        <w:outlineLvl w:val="0"/>
        <w:rPr>
          <w:rFonts w:ascii="Arial" w:hAnsi="Arial" w:cs="Arial"/>
          <w:kern w:val="36"/>
          <w:sz w:val="28"/>
          <w:szCs w:val="28"/>
        </w:rPr>
      </w:pPr>
    </w:p>
    <w:p w:rsidR="00DC5974" w:rsidRDefault="00DC5974" w:rsidP="00DC5974">
      <w:pPr>
        <w:shd w:val="clear" w:color="auto" w:fill="FFFFFF"/>
        <w:spacing w:after="0" w:line="240" w:lineRule="auto"/>
        <w:outlineLvl w:val="0"/>
        <w:rPr>
          <w:rFonts w:ascii="Georgia" w:hAnsi="Georgia"/>
          <w:sz w:val="23"/>
          <w:szCs w:val="23"/>
          <w:shd w:val="clear" w:color="auto" w:fill="FFFFFF"/>
        </w:rPr>
      </w:pPr>
      <w:r w:rsidRPr="00910BF5">
        <w:rPr>
          <w:rFonts w:ascii="Georgia" w:hAnsi="Georgia"/>
          <w:sz w:val="23"/>
          <w:szCs w:val="23"/>
          <w:shd w:val="clear" w:color="auto" w:fill="FFFFFF"/>
        </w:rPr>
        <w:t>The Hay’s bridge is modification of the Maxwell’s bridge. The connection diagram of the Hay’s bridge is shown in figure below. This Hay’s bridge uses a resistor in series with a standard capacitor (unlike the Maxwell’s bridge which uses a resistance in parallel with the capacitor).</w:t>
      </w:r>
    </w:p>
    <w:p w:rsidR="00DC5974" w:rsidRPr="00910BF5" w:rsidRDefault="00DC5974" w:rsidP="00DC5974">
      <w:pPr>
        <w:shd w:val="clear" w:color="auto" w:fill="FFFFFF"/>
        <w:spacing w:after="0" w:line="240" w:lineRule="auto"/>
        <w:outlineLvl w:val="0"/>
        <w:rPr>
          <w:rFonts w:ascii="Arial" w:hAnsi="Arial" w:cs="Arial"/>
          <w:kern w:val="36"/>
          <w:sz w:val="28"/>
          <w:szCs w:val="28"/>
        </w:rPr>
      </w:pPr>
      <w:r>
        <w:rPr>
          <w:noProof/>
          <w:lang w:val="en-IN" w:eastAsia="en-IN"/>
        </w:rPr>
        <w:drawing>
          <wp:inline distT="0" distB="0" distL="0" distR="0">
            <wp:extent cx="2406650" cy="2260600"/>
            <wp:effectExtent l="19050" t="0" r="0" b="0"/>
            <wp:docPr id="51" name="Picture 32" descr="Hay's bridge for measurement of induc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y's bridge for measurement of inductance"/>
                    <pic:cNvPicPr>
                      <a:picLocks noChangeAspect="1" noChangeArrowheads="1"/>
                    </pic:cNvPicPr>
                  </pic:nvPicPr>
                  <pic:blipFill>
                    <a:blip r:embed="rId110"/>
                    <a:srcRect/>
                    <a:stretch>
                      <a:fillRect/>
                    </a:stretch>
                  </pic:blipFill>
                  <pic:spPr bwMode="auto">
                    <a:xfrm>
                      <a:off x="0" y="0"/>
                      <a:ext cx="2406650" cy="2260600"/>
                    </a:xfrm>
                    <a:prstGeom prst="rect">
                      <a:avLst/>
                    </a:prstGeom>
                    <a:noFill/>
                    <a:ln w="9525">
                      <a:noFill/>
                      <a:miter lim="800000"/>
                      <a:headEnd/>
                      <a:tailEnd/>
                    </a:ln>
                  </pic:spPr>
                </pic:pic>
              </a:graphicData>
            </a:graphic>
          </wp:inline>
        </w:drawing>
      </w:r>
    </w:p>
    <w:p w:rsidR="00DC5974" w:rsidRPr="00317418" w:rsidRDefault="00317418" w:rsidP="00DC5974">
      <w:pPr>
        <w:shd w:val="clear" w:color="auto" w:fill="FFFFFF"/>
        <w:spacing w:after="0" w:line="240" w:lineRule="auto"/>
        <w:outlineLvl w:val="0"/>
        <w:rPr>
          <w:rFonts w:ascii="Times New Roman" w:hAnsi="Times New Roman" w:cs="Times New Roman"/>
          <w:kern w:val="36"/>
        </w:rPr>
      </w:pPr>
      <w:r>
        <w:rPr>
          <w:rFonts w:ascii="Arial" w:hAnsi="Arial" w:cs="Arial"/>
          <w:kern w:val="36"/>
          <w:sz w:val="28"/>
          <w:szCs w:val="28"/>
        </w:rPr>
        <w:tab/>
      </w:r>
      <w:r>
        <w:rPr>
          <w:rFonts w:ascii="Arial" w:hAnsi="Arial" w:cs="Arial"/>
          <w:kern w:val="36"/>
          <w:sz w:val="28"/>
          <w:szCs w:val="28"/>
        </w:rPr>
        <w:tab/>
      </w:r>
      <w:r w:rsidRPr="00317418">
        <w:rPr>
          <w:rFonts w:ascii="Times New Roman" w:hAnsi="Times New Roman" w:cs="Times New Roman"/>
          <w:kern w:val="36"/>
        </w:rPr>
        <w:t>Fig.15</w:t>
      </w:r>
    </w:p>
    <w:p w:rsidR="00DC5974" w:rsidRPr="00F65A12" w:rsidRDefault="00DC5974" w:rsidP="00DC5974">
      <w:pPr>
        <w:shd w:val="clear" w:color="auto" w:fill="FFFFFF"/>
        <w:spacing w:after="0" w:line="240" w:lineRule="auto"/>
        <w:outlineLvl w:val="0"/>
        <w:rPr>
          <w:rFonts w:ascii="Arial" w:hAnsi="Arial" w:cs="Arial"/>
          <w:kern w:val="36"/>
          <w:sz w:val="28"/>
          <w:szCs w:val="28"/>
        </w:rPr>
      </w:pPr>
    </w:p>
    <w:p w:rsidR="00DC5974" w:rsidRDefault="00DC5974" w:rsidP="00DC5974">
      <w:pPr>
        <w:shd w:val="clear" w:color="auto" w:fill="FFFFFF"/>
        <w:spacing w:after="0" w:line="240" w:lineRule="auto"/>
        <w:outlineLvl w:val="0"/>
        <w:rPr>
          <w:rFonts w:ascii="Georgia" w:hAnsi="Georgia"/>
          <w:sz w:val="23"/>
          <w:szCs w:val="23"/>
          <w:shd w:val="clear" w:color="auto" w:fill="FFFFFF"/>
        </w:rPr>
      </w:pPr>
      <w:r>
        <w:rPr>
          <w:rFonts w:ascii="Georgia" w:hAnsi="Georgia"/>
          <w:noProof/>
          <w:sz w:val="23"/>
          <w:szCs w:val="23"/>
          <w:shd w:val="clear" w:color="auto" w:fill="FFFFFF"/>
          <w:lang w:val="en-IN" w:eastAsia="en-IN"/>
        </w:rPr>
        <w:drawing>
          <wp:inline distT="0" distB="0" distL="0" distR="0">
            <wp:extent cx="2889250" cy="2374900"/>
            <wp:effectExtent l="19050" t="0" r="635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srcRect/>
                    <a:stretch>
                      <a:fillRect/>
                    </a:stretch>
                  </pic:blipFill>
                  <pic:spPr bwMode="auto">
                    <a:xfrm>
                      <a:off x="0" y="0"/>
                      <a:ext cx="2889250" cy="237490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rPr>
          <w:rFonts w:ascii="Georgia" w:hAnsi="Georgia"/>
          <w:sz w:val="23"/>
          <w:szCs w:val="23"/>
          <w:shd w:val="clear" w:color="auto" w:fill="FFFFFF"/>
        </w:rPr>
      </w:pPr>
      <w:r>
        <w:rPr>
          <w:rFonts w:ascii="Georgia" w:hAnsi="Georgia"/>
          <w:sz w:val="23"/>
          <w:szCs w:val="23"/>
          <w:shd w:val="clear" w:color="auto" w:fill="FFFFFF"/>
        </w:rPr>
        <w:t xml:space="preserve">                      </w:t>
      </w:r>
      <w:r w:rsidR="00317418">
        <w:rPr>
          <w:rFonts w:ascii="Georgia" w:hAnsi="Georgia"/>
          <w:sz w:val="23"/>
          <w:szCs w:val="23"/>
          <w:shd w:val="clear" w:color="auto" w:fill="FFFFFF"/>
        </w:rPr>
        <w:t>Fig.16.</w:t>
      </w:r>
      <w:r>
        <w:rPr>
          <w:rFonts w:ascii="Georgia" w:hAnsi="Georgia"/>
          <w:sz w:val="23"/>
          <w:szCs w:val="23"/>
          <w:shd w:val="clear" w:color="auto" w:fill="FFFFFF"/>
        </w:rPr>
        <w:t>Phasor diagram</w:t>
      </w:r>
    </w:p>
    <w:p w:rsidR="007C2ADD" w:rsidRDefault="007C2ADD" w:rsidP="00DC5974">
      <w:pPr>
        <w:shd w:val="clear" w:color="auto" w:fill="FFFFFF"/>
        <w:spacing w:after="0" w:line="240" w:lineRule="auto"/>
        <w:outlineLvl w:val="0"/>
        <w:rPr>
          <w:rFonts w:ascii="Georgia" w:hAnsi="Georgia"/>
          <w:sz w:val="23"/>
          <w:szCs w:val="23"/>
          <w:shd w:val="clear" w:color="auto" w:fill="FFFFFF"/>
        </w:rPr>
      </w:pPr>
    </w:p>
    <w:p w:rsidR="00DC5974" w:rsidRPr="00F65A12" w:rsidRDefault="00DC5974" w:rsidP="00DC5974">
      <w:pPr>
        <w:shd w:val="clear" w:color="auto" w:fill="FFFFFF"/>
        <w:spacing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lastRenderedPageBreak/>
        <w:t>Let</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L1=unknown resistance having a resistance R1,</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R2, R3, R4=known non-inductive resistance,</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C4=standard capacitor.</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At balance,</w:t>
      </w:r>
    </w:p>
    <w:p w:rsidR="00DC5974" w:rsidRDefault="00DC5974" w:rsidP="00DC5974">
      <w:pPr>
        <w:shd w:val="clear" w:color="auto" w:fill="FFFFFF"/>
        <w:spacing w:after="0" w:line="240" w:lineRule="auto"/>
        <w:outlineLvl w:val="0"/>
      </w:pPr>
      <w:r>
        <w:rPr>
          <w:noProof/>
          <w:lang w:val="en-IN" w:eastAsia="en-IN"/>
        </w:rPr>
        <w:drawing>
          <wp:inline distT="0" distB="0" distL="0" distR="0">
            <wp:extent cx="2762250" cy="1092200"/>
            <wp:effectExtent l="19050" t="0" r="0" b="0"/>
            <wp:docPr id="49" name="Picture 3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
                    <pic:cNvPicPr>
                      <a:picLocks noChangeAspect="1" noChangeArrowheads="1"/>
                    </pic:cNvPicPr>
                  </pic:nvPicPr>
                  <pic:blipFill>
                    <a:blip r:embed="rId112"/>
                    <a:srcRect/>
                    <a:stretch>
                      <a:fillRect/>
                    </a:stretch>
                  </pic:blipFill>
                  <pic:spPr bwMode="auto">
                    <a:xfrm>
                      <a:off x="0" y="0"/>
                      <a:ext cx="2762250" cy="1092200"/>
                    </a:xfrm>
                    <a:prstGeom prst="rect">
                      <a:avLst/>
                    </a:prstGeom>
                    <a:noFill/>
                    <a:ln w="9525">
                      <a:noFill/>
                      <a:miter lim="800000"/>
                      <a:headEnd/>
                      <a:tailEnd/>
                    </a:ln>
                  </pic:spPr>
                </pic:pic>
              </a:graphicData>
            </a:graphic>
          </wp:inline>
        </w:drawing>
      </w:r>
    </w:p>
    <w:p w:rsidR="00DC5974" w:rsidRPr="00F65A12" w:rsidRDefault="00DC5974" w:rsidP="00DC5974">
      <w:pPr>
        <w:shd w:val="clear" w:color="auto" w:fill="FFFFFF"/>
        <w:spacing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t>Solving the above two equations we have,</w:t>
      </w:r>
    </w:p>
    <w:p w:rsidR="00DC5974" w:rsidRDefault="00DC5974" w:rsidP="00DC5974">
      <w:pPr>
        <w:shd w:val="clear" w:color="auto" w:fill="FFFFFF"/>
        <w:spacing w:after="0" w:line="240" w:lineRule="auto"/>
        <w:outlineLvl w:val="0"/>
      </w:pPr>
      <w:r>
        <w:rPr>
          <w:noProof/>
          <w:lang w:val="en-IN" w:eastAsia="en-IN"/>
        </w:rPr>
        <w:drawing>
          <wp:inline distT="0" distB="0" distL="0" distR="0">
            <wp:extent cx="2101850" cy="1689100"/>
            <wp:effectExtent l="19050" t="0" r="0" b="0"/>
            <wp:docPr id="48" name="Picture 3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4"/>
                    <pic:cNvPicPr>
                      <a:picLocks noChangeAspect="1" noChangeArrowheads="1"/>
                    </pic:cNvPicPr>
                  </pic:nvPicPr>
                  <pic:blipFill>
                    <a:blip r:embed="rId113"/>
                    <a:srcRect/>
                    <a:stretch>
                      <a:fillRect/>
                    </a:stretch>
                  </pic:blipFill>
                  <pic:spPr bwMode="auto">
                    <a:xfrm>
                      <a:off x="0" y="0"/>
                      <a:ext cx="2101850" cy="1689100"/>
                    </a:xfrm>
                    <a:prstGeom prst="rect">
                      <a:avLst/>
                    </a:prstGeom>
                    <a:noFill/>
                    <a:ln w="9525">
                      <a:noFill/>
                      <a:miter lim="800000"/>
                      <a:headEnd/>
                      <a:tailEnd/>
                    </a:ln>
                  </pic:spPr>
                </pic:pic>
              </a:graphicData>
            </a:graphic>
          </wp:inline>
        </w:drawing>
      </w:r>
    </w:p>
    <w:p w:rsidR="00DC5974" w:rsidRPr="00F65A12" w:rsidRDefault="00DC5974" w:rsidP="00DC5974">
      <w:pPr>
        <w:shd w:val="clear" w:color="auto" w:fill="FFFFFF"/>
        <w:spacing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t>The Q factor of the coil is :</w:t>
      </w:r>
    </w:p>
    <w:p w:rsidR="00DC5974" w:rsidRDefault="00DC5974" w:rsidP="00DC5974">
      <w:pPr>
        <w:shd w:val="clear" w:color="auto" w:fill="FFFFFF"/>
        <w:spacing w:after="0" w:line="240" w:lineRule="auto"/>
        <w:outlineLvl w:val="0"/>
      </w:pPr>
      <w:r>
        <w:rPr>
          <w:noProof/>
          <w:lang w:val="en-IN" w:eastAsia="en-IN"/>
        </w:rPr>
        <w:drawing>
          <wp:inline distT="0" distB="0" distL="0" distR="0">
            <wp:extent cx="1543050" cy="641350"/>
            <wp:effectExtent l="19050" t="0" r="0" b="0"/>
            <wp:docPr id="47" name="Picture 3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1"/>
                    <pic:cNvPicPr>
                      <a:picLocks noChangeAspect="1" noChangeArrowheads="1"/>
                    </pic:cNvPicPr>
                  </pic:nvPicPr>
                  <pic:blipFill>
                    <a:blip r:embed="rId114"/>
                    <a:srcRect/>
                    <a:stretch>
                      <a:fillRect/>
                    </a:stretch>
                  </pic:blipFill>
                  <pic:spPr bwMode="auto">
                    <a:xfrm>
                      <a:off x="0" y="0"/>
                      <a:ext cx="1543050" cy="641350"/>
                    </a:xfrm>
                    <a:prstGeom prst="rect">
                      <a:avLst/>
                    </a:prstGeom>
                    <a:noFill/>
                    <a:ln w="9525">
                      <a:noFill/>
                      <a:miter lim="800000"/>
                      <a:headEnd/>
                      <a:tailEnd/>
                    </a:ln>
                  </pic:spPr>
                </pic:pic>
              </a:graphicData>
            </a:graphic>
          </wp:inline>
        </w:drawing>
      </w:r>
    </w:p>
    <w:p w:rsidR="00DC5974" w:rsidRPr="00910BF5" w:rsidRDefault="00DC5974" w:rsidP="00DC5974">
      <w:pPr>
        <w:shd w:val="clear" w:color="auto" w:fill="FFFFFF"/>
        <w:spacing w:before="100" w:beforeAutospacing="1" w:after="100" w:afterAutospacing="1" w:line="240" w:lineRule="auto"/>
        <w:outlineLvl w:val="2"/>
        <w:rPr>
          <w:rFonts w:ascii="Arial" w:hAnsi="Arial" w:cs="Arial"/>
          <w:b/>
          <w:bCs/>
          <w:sz w:val="28"/>
          <w:szCs w:val="28"/>
        </w:rPr>
      </w:pPr>
      <w:r w:rsidRPr="00910BF5">
        <w:rPr>
          <w:rFonts w:ascii="Arial" w:hAnsi="Arial" w:cs="Arial"/>
          <w:b/>
          <w:bCs/>
          <w:sz w:val="28"/>
          <w:szCs w:val="28"/>
        </w:rPr>
        <w:t>Advantages of the Hay’s bridge:</w:t>
      </w:r>
    </w:p>
    <w:p w:rsidR="00DC5974" w:rsidRPr="00910BF5" w:rsidRDefault="00DC5974" w:rsidP="00DC5974">
      <w:pPr>
        <w:shd w:val="clear" w:color="auto" w:fill="FFFFFF"/>
        <w:spacing w:before="100" w:beforeAutospacing="1" w:after="360" w:line="240" w:lineRule="auto"/>
        <w:rPr>
          <w:rFonts w:ascii="Georgia" w:hAnsi="Georgia"/>
          <w:sz w:val="24"/>
          <w:szCs w:val="24"/>
        </w:rPr>
      </w:pPr>
      <w:r w:rsidRPr="00910BF5">
        <w:rPr>
          <w:rFonts w:ascii="Georgia" w:hAnsi="Georgia"/>
          <w:sz w:val="24"/>
          <w:szCs w:val="24"/>
        </w:rPr>
        <w:t>1)      This bridge gives very simple expression for unknown inductance for high Q coils, and is suitable for coils having Q &gt; 10.</w:t>
      </w:r>
    </w:p>
    <w:p w:rsidR="00DC5974" w:rsidRPr="00910BF5" w:rsidRDefault="00DC5974" w:rsidP="00DC5974">
      <w:pPr>
        <w:shd w:val="clear" w:color="auto" w:fill="FFFFFF"/>
        <w:spacing w:before="100" w:beforeAutospacing="1" w:after="360" w:line="240" w:lineRule="auto"/>
        <w:rPr>
          <w:rFonts w:ascii="Georgia" w:hAnsi="Georgia"/>
          <w:sz w:val="24"/>
          <w:szCs w:val="24"/>
        </w:rPr>
      </w:pPr>
      <w:r w:rsidRPr="00910BF5">
        <w:rPr>
          <w:rFonts w:ascii="Georgia" w:hAnsi="Georgia"/>
          <w:sz w:val="24"/>
          <w:szCs w:val="24"/>
        </w:rPr>
        <w:t>2)      This bridge also gives the simple expression for Q factor.</w:t>
      </w:r>
    </w:p>
    <w:p w:rsidR="00DC5974" w:rsidRPr="00910BF5" w:rsidRDefault="00DC5974" w:rsidP="00DC5974">
      <w:pPr>
        <w:shd w:val="clear" w:color="auto" w:fill="FFFFFF"/>
        <w:spacing w:before="100" w:beforeAutospacing="1" w:after="360" w:line="240" w:lineRule="auto"/>
        <w:rPr>
          <w:rFonts w:ascii="Georgia" w:hAnsi="Georgia"/>
          <w:sz w:val="24"/>
          <w:szCs w:val="24"/>
        </w:rPr>
      </w:pPr>
      <w:r w:rsidRPr="00910BF5">
        <w:rPr>
          <w:rFonts w:ascii="Georgia" w:hAnsi="Georgia"/>
          <w:sz w:val="24"/>
          <w:szCs w:val="24"/>
        </w:rPr>
        <w:t>3)      From expression of Q factor it is clear that for high Q factor the value of resistance R4 should be small.</w:t>
      </w:r>
    </w:p>
    <w:p w:rsidR="00B511DA" w:rsidRDefault="00B511DA" w:rsidP="00DC5974">
      <w:pPr>
        <w:shd w:val="clear" w:color="auto" w:fill="FFFFFF"/>
        <w:spacing w:before="100" w:beforeAutospacing="1" w:after="100" w:afterAutospacing="1" w:line="240" w:lineRule="auto"/>
        <w:outlineLvl w:val="2"/>
        <w:rPr>
          <w:rFonts w:ascii="Arial" w:hAnsi="Arial" w:cs="Arial"/>
          <w:b/>
          <w:bCs/>
          <w:sz w:val="28"/>
          <w:szCs w:val="28"/>
        </w:rPr>
      </w:pPr>
    </w:p>
    <w:p w:rsidR="00DC5974" w:rsidRPr="00910BF5" w:rsidRDefault="00DC5974" w:rsidP="00DC5974">
      <w:pPr>
        <w:shd w:val="clear" w:color="auto" w:fill="FFFFFF"/>
        <w:spacing w:before="100" w:beforeAutospacing="1" w:after="100" w:afterAutospacing="1" w:line="240" w:lineRule="auto"/>
        <w:outlineLvl w:val="2"/>
        <w:rPr>
          <w:rFonts w:ascii="Arial" w:hAnsi="Arial" w:cs="Arial"/>
          <w:b/>
          <w:bCs/>
          <w:sz w:val="28"/>
          <w:szCs w:val="28"/>
        </w:rPr>
      </w:pPr>
      <w:r w:rsidRPr="00910BF5">
        <w:rPr>
          <w:rFonts w:ascii="Arial" w:hAnsi="Arial" w:cs="Arial"/>
          <w:b/>
          <w:bCs/>
          <w:sz w:val="28"/>
          <w:szCs w:val="28"/>
        </w:rPr>
        <w:lastRenderedPageBreak/>
        <w:t>Disadvantages of Hay’s bridge:</w:t>
      </w:r>
    </w:p>
    <w:p w:rsidR="00DC5974" w:rsidRDefault="00DC5974" w:rsidP="00B511DA">
      <w:pPr>
        <w:shd w:val="clear" w:color="auto" w:fill="FFFFFF"/>
        <w:spacing w:before="100" w:beforeAutospacing="1" w:after="360" w:line="240" w:lineRule="auto"/>
        <w:rPr>
          <w:rFonts w:ascii="Arial" w:hAnsi="Arial" w:cs="Arial"/>
          <w:b/>
          <w:bCs/>
          <w:kern w:val="36"/>
          <w:sz w:val="28"/>
          <w:szCs w:val="28"/>
        </w:rPr>
      </w:pPr>
      <w:r w:rsidRPr="00910BF5">
        <w:rPr>
          <w:rFonts w:ascii="Georgia" w:hAnsi="Georgia"/>
          <w:sz w:val="24"/>
          <w:szCs w:val="24"/>
        </w:rPr>
        <w:t xml:space="preserve">1)      The Hay’s bridge is suited for measurement of high Q inductors, specially those inductors having Q &gt; 10. For inductors having Q values smaller than 10, the term (1/Q)^2 in the expression for inductance L1 becomes rather important and thus cannot be neglected. Hence this bridge is not suited for measurement of coils having Q less than 10 and for thse applications a </w:t>
      </w:r>
      <w:r>
        <w:rPr>
          <w:rFonts w:ascii="Georgia" w:hAnsi="Georgia"/>
          <w:sz w:val="24"/>
          <w:szCs w:val="24"/>
        </w:rPr>
        <w:t>Maxwell’s bridge is more suited.</w:t>
      </w:r>
    </w:p>
    <w:p w:rsidR="00DC5974" w:rsidRPr="00673518" w:rsidRDefault="00AF2DF6" w:rsidP="00DC5974">
      <w:pPr>
        <w:shd w:val="clear" w:color="auto" w:fill="FFFFFF"/>
        <w:spacing w:before="100" w:beforeAutospacing="1" w:after="0" w:line="240" w:lineRule="auto"/>
        <w:outlineLvl w:val="0"/>
        <w:rPr>
          <w:rFonts w:ascii="Arial" w:hAnsi="Arial" w:cs="Arial"/>
          <w:b/>
          <w:bCs/>
          <w:kern w:val="36"/>
          <w:sz w:val="28"/>
          <w:szCs w:val="28"/>
        </w:rPr>
      </w:pPr>
      <w:r>
        <w:rPr>
          <w:rFonts w:ascii="Arial" w:hAnsi="Arial" w:cs="Arial"/>
          <w:b/>
          <w:bCs/>
          <w:kern w:val="36"/>
          <w:sz w:val="28"/>
          <w:szCs w:val="28"/>
        </w:rPr>
        <w:t>5.10.</w:t>
      </w:r>
      <w:r w:rsidR="00DC5974" w:rsidRPr="001714D1">
        <w:rPr>
          <w:rFonts w:ascii="Arial" w:hAnsi="Arial" w:cs="Arial"/>
          <w:b/>
          <w:bCs/>
          <w:kern w:val="36"/>
          <w:sz w:val="28"/>
          <w:szCs w:val="28"/>
        </w:rPr>
        <w:t>Anderson’s Bridge</w:t>
      </w:r>
      <w:r w:rsidR="00DC5974" w:rsidRPr="00673518">
        <w:rPr>
          <w:rFonts w:ascii="Arial" w:hAnsi="Arial" w:cs="Arial"/>
          <w:b/>
          <w:bCs/>
          <w:kern w:val="36"/>
          <w:sz w:val="28"/>
          <w:szCs w:val="28"/>
        </w:rPr>
        <w:t>:</w:t>
      </w:r>
    </w:p>
    <w:p w:rsidR="00DC5974" w:rsidRDefault="00DC5974" w:rsidP="00DC5974">
      <w:pPr>
        <w:shd w:val="clear" w:color="auto" w:fill="FFFFFF"/>
        <w:spacing w:before="100" w:beforeAutospacing="1" w:after="0" w:line="240" w:lineRule="auto"/>
        <w:outlineLvl w:val="0"/>
        <w:rPr>
          <w:rFonts w:ascii="Georgia" w:hAnsi="Georgia"/>
          <w:sz w:val="23"/>
          <w:szCs w:val="23"/>
          <w:shd w:val="clear" w:color="auto" w:fill="FFFFFF"/>
        </w:rPr>
      </w:pPr>
      <w:r w:rsidRPr="00673518">
        <w:rPr>
          <w:rFonts w:ascii="Georgia" w:hAnsi="Georgia"/>
          <w:sz w:val="23"/>
          <w:szCs w:val="23"/>
          <w:shd w:val="clear" w:color="auto" w:fill="FFFFFF"/>
        </w:rPr>
        <w:t>Anderson’s Bridge is the modification of</w:t>
      </w:r>
      <w:r w:rsidRPr="00673518">
        <w:rPr>
          <w:rStyle w:val="apple-converted-space"/>
          <w:rFonts w:ascii="Georgia" w:hAnsi="Georgia"/>
          <w:sz w:val="23"/>
          <w:szCs w:val="23"/>
          <w:shd w:val="clear" w:color="auto" w:fill="FFFFFF"/>
        </w:rPr>
        <w:t> </w:t>
      </w:r>
      <w:hyperlink r:id="rId115" w:tooltip="Maxwell’s inductance capacitance bridge" w:history="1">
        <w:r w:rsidRPr="00673518">
          <w:rPr>
            <w:rStyle w:val="Hyperlink"/>
            <w:rFonts w:ascii="Georgia" w:hAnsi="Georgia"/>
            <w:color w:val="auto"/>
            <w:sz w:val="23"/>
            <w:szCs w:val="23"/>
            <w:shd w:val="clear" w:color="auto" w:fill="FFFFFF"/>
          </w:rPr>
          <w:t>Maxwell’s inductance-capacitance bridge</w:t>
        </w:r>
      </w:hyperlink>
      <w:r w:rsidRPr="00673518">
        <w:rPr>
          <w:rFonts w:ascii="Georgia" w:hAnsi="Georgia"/>
          <w:sz w:val="23"/>
          <w:szCs w:val="23"/>
          <w:shd w:val="clear" w:color="auto" w:fill="FFFFFF"/>
        </w:rPr>
        <w:t>. In Anderson’s bridge, a standard capacitor is used for the</w:t>
      </w:r>
      <w:r w:rsidRPr="00673518">
        <w:rPr>
          <w:rStyle w:val="apple-converted-space"/>
          <w:rFonts w:ascii="Georgia" w:hAnsi="Georgia"/>
          <w:sz w:val="23"/>
          <w:szCs w:val="23"/>
          <w:shd w:val="clear" w:color="auto" w:fill="FFFFFF"/>
        </w:rPr>
        <w:t> </w:t>
      </w:r>
      <w:hyperlink r:id="rId116" w:tooltip="Measurement" w:history="1">
        <w:r w:rsidRPr="00673518">
          <w:rPr>
            <w:rStyle w:val="Hyperlink"/>
            <w:rFonts w:ascii="Georgia" w:hAnsi="Georgia"/>
            <w:color w:val="auto"/>
            <w:sz w:val="23"/>
            <w:szCs w:val="23"/>
            <w:shd w:val="clear" w:color="auto" w:fill="FFFFFF"/>
          </w:rPr>
          <w:t>measurement</w:t>
        </w:r>
      </w:hyperlink>
      <w:r w:rsidRPr="00673518">
        <w:rPr>
          <w:rStyle w:val="apple-converted-space"/>
          <w:rFonts w:ascii="Georgia" w:hAnsi="Georgia"/>
          <w:sz w:val="23"/>
          <w:szCs w:val="23"/>
          <w:shd w:val="clear" w:color="auto" w:fill="FFFFFF"/>
        </w:rPr>
        <w:t> </w:t>
      </w:r>
      <w:r w:rsidRPr="00673518">
        <w:rPr>
          <w:rFonts w:ascii="Georgia" w:hAnsi="Georgia"/>
          <w:sz w:val="23"/>
          <w:szCs w:val="23"/>
          <w:shd w:val="clear" w:color="auto" w:fill="FFFFFF"/>
        </w:rPr>
        <w:t>of self-inductance. The main advantage of this method is that it can be used for the wide range of self-inductance measurement.</w:t>
      </w:r>
    </w:p>
    <w:p w:rsidR="00DC5974" w:rsidRPr="00F65A12" w:rsidRDefault="00DC5974" w:rsidP="00DC5974">
      <w:pPr>
        <w:shd w:val="clear" w:color="auto" w:fill="FFFFFF"/>
        <w:spacing w:before="100" w:beforeAutospacing="1"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t>The following figure shows Anderson’s bridge for the balance conditions.</w:t>
      </w:r>
    </w:p>
    <w:p w:rsidR="00DC5974" w:rsidRDefault="00DC5974" w:rsidP="00DC5974">
      <w:pPr>
        <w:shd w:val="clear" w:color="auto" w:fill="FFFFFF"/>
        <w:spacing w:before="100" w:beforeAutospacing="1" w:after="0" w:line="240" w:lineRule="auto"/>
        <w:outlineLvl w:val="0"/>
        <w:rPr>
          <w:rFonts w:ascii="Arial" w:hAnsi="Arial" w:cs="Arial"/>
          <w:b/>
          <w:bCs/>
          <w:kern w:val="36"/>
          <w:sz w:val="28"/>
          <w:szCs w:val="28"/>
        </w:rPr>
      </w:pPr>
      <w:r>
        <w:rPr>
          <w:noProof/>
          <w:lang w:val="en-IN" w:eastAsia="en-IN"/>
        </w:rPr>
        <w:drawing>
          <wp:inline distT="0" distB="0" distL="0" distR="0">
            <wp:extent cx="3295650" cy="2139950"/>
            <wp:effectExtent l="19050" t="0" r="0" b="0"/>
            <wp:docPr id="46" name="Picture 10" descr="andersons-brid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ersons-bridge-1"/>
                    <pic:cNvPicPr>
                      <a:picLocks noChangeAspect="1" noChangeArrowheads="1"/>
                    </pic:cNvPicPr>
                  </pic:nvPicPr>
                  <pic:blipFill>
                    <a:blip r:embed="rId117"/>
                    <a:srcRect/>
                    <a:stretch>
                      <a:fillRect/>
                    </a:stretch>
                  </pic:blipFill>
                  <pic:spPr bwMode="auto">
                    <a:xfrm>
                      <a:off x="0" y="0"/>
                      <a:ext cx="3295650" cy="2139950"/>
                    </a:xfrm>
                    <a:prstGeom prst="rect">
                      <a:avLst/>
                    </a:prstGeom>
                    <a:noFill/>
                    <a:ln w="9525">
                      <a:noFill/>
                      <a:miter lim="800000"/>
                      <a:headEnd/>
                      <a:tailEnd/>
                    </a:ln>
                  </pic:spPr>
                </pic:pic>
              </a:graphicData>
            </a:graphic>
          </wp:inline>
        </w:drawing>
      </w:r>
    </w:p>
    <w:p w:rsidR="00317418" w:rsidRPr="00317418" w:rsidRDefault="00317418" w:rsidP="00DC5974">
      <w:pPr>
        <w:shd w:val="clear" w:color="auto" w:fill="FFFFFF"/>
        <w:spacing w:before="100" w:beforeAutospacing="1" w:after="0" w:line="240" w:lineRule="auto"/>
        <w:outlineLvl w:val="0"/>
        <w:rPr>
          <w:rFonts w:ascii="Arial" w:hAnsi="Arial" w:cs="Arial"/>
          <w:bCs/>
          <w:kern w:val="36"/>
          <w:sz w:val="20"/>
          <w:szCs w:val="20"/>
        </w:rPr>
      </w:pPr>
      <w:r>
        <w:rPr>
          <w:rFonts w:ascii="Arial" w:hAnsi="Arial" w:cs="Arial"/>
          <w:b/>
          <w:bCs/>
          <w:kern w:val="36"/>
          <w:sz w:val="28"/>
          <w:szCs w:val="28"/>
        </w:rPr>
        <w:tab/>
      </w:r>
      <w:r>
        <w:rPr>
          <w:rFonts w:ascii="Arial" w:hAnsi="Arial" w:cs="Arial"/>
          <w:b/>
          <w:bCs/>
          <w:kern w:val="36"/>
          <w:sz w:val="28"/>
          <w:szCs w:val="28"/>
        </w:rPr>
        <w:tab/>
      </w:r>
      <w:r>
        <w:rPr>
          <w:rFonts w:ascii="Arial" w:hAnsi="Arial" w:cs="Arial"/>
          <w:b/>
          <w:bCs/>
          <w:kern w:val="36"/>
          <w:sz w:val="28"/>
          <w:szCs w:val="28"/>
        </w:rPr>
        <w:tab/>
      </w:r>
      <w:r w:rsidRPr="00317418">
        <w:rPr>
          <w:rFonts w:ascii="Arial" w:hAnsi="Arial" w:cs="Arial"/>
          <w:bCs/>
          <w:kern w:val="36"/>
          <w:sz w:val="20"/>
          <w:szCs w:val="20"/>
        </w:rPr>
        <w:t>Fig.17</w:t>
      </w:r>
    </w:p>
    <w:p w:rsidR="00DC5974" w:rsidRDefault="00DC5974" w:rsidP="00DC5974">
      <w:pPr>
        <w:pStyle w:val="NormalWeb"/>
        <w:shd w:val="clear" w:color="auto" w:fill="FFFFFF"/>
        <w:spacing w:after="360" w:afterAutospacing="0"/>
        <w:rPr>
          <w:rFonts w:ascii="Georgia" w:hAnsi="Georgia"/>
        </w:rPr>
      </w:pPr>
      <w:r>
        <w:rPr>
          <w:rFonts w:ascii="Georgia" w:hAnsi="Georgia"/>
          <w:noProof/>
          <w:lang w:val="en-IN" w:eastAsia="en-IN"/>
        </w:rPr>
        <w:drawing>
          <wp:inline distT="0" distB="0" distL="0" distR="0">
            <wp:extent cx="3575050" cy="2057400"/>
            <wp:effectExtent l="19050" t="0" r="635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srcRect/>
                    <a:stretch>
                      <a:fillRect/>
                    </a:stretch>
                  </pic:blipFill>
                  <pic:spPr bwMode="auto">
                    <a:xfrm>
                      <a:off x="0" y="0"/>
                      <a:ext cx="3575050" cy="20574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rPr>
      </w:pPr>
      <w:r>
        <w:rPr>
          <w:rFonts w:ascii="Georgia" w:hAnsi="Georgia"/>
        </w:rPr>
        <w:t xml:space="preserve">                         </w:t>
      </w:r>
      <w:r w:rsidR="00317418">
        <w:rPr>
          <w:rFonts w:ascii="Georgia" w:hAnsi="Georgia"/>
        </w:rPr>
        <w:t>Fig.18.</w:t>
      </w:r>
      <w:r>
        <w:rPr>
          <w:rFonts w:ascii="Georgia" w:hAnsi="Georgia"/>
        </w:rPr>
        <w:t xml:space="preserve"> Phasor diagram</w:t>
      </w:r>
    </w:p>
    <w:p w:rsidR="00DC5974" w:rsidRPr="00F65A12" w:rsidRDefault="00DC5974" w:rsidP="00B511DA">
      <w:pPr>
        <w:pStyle w:val="NormalWeb"/>
        <w:shd w:val="clear" w:color="auto" w:fill="FFFFFF"/>
        <w:spacing w:after="360" w:afterAutospacing="0"/>
        <w:rPr>
          <w:rFonts w:ascii="Georgia" w:hAnsi="Georgia"/>
        </w:rPr>
      </w:pPr>
      <w:r w:rsidRPr="00F65A12">
        <w:rPr>
          <w:rFonts w:ascii="Georgia" w:hAnsi="Georgia"/>
        </w:rPr>
        <w:lastRenderedPageBreak/>
        <w:t>Let,</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L1 =</w:t>
      </w:r>
      <w:r w:rsidRPr="00F65A12">
        <w:rPr>
          <w:rStyle w:val="apple-converted-space"/>
          <w:rFonts w:ascii="Georgia" w:hAnsi="Georgia" w:cs="Arial"/>
          <w:sz w:val="21"/>
          <w:szCs w:val="21"/>
        </w:rPr>
        <w:t> </w:t>
      </w:r>
      <w:hyperlink r:id="rId119" w:tooltip="Inductance" w:history="1">
        <w:r w:rsidRPr="00B511DA">
          <w:rPr>
            <w:rStyle w:val="Hyperlink"/>
            <w:rFonts w:ascii="Georgia" w:hAnsi="Georgia" w:cs="Arial"/>
            <w:color w:val="auto"/>
            <w:sz w:val="21"/>
            <w:szCs w:val="21"/>
            <w:u w:val="none"/>
          </w:rPr>
          <w:t>Self-inductance</w:t>
        </w:r>
      </w:hyperlink>
      <w:r w:rsidRPr="00F65A12">
        <w:rPr>
          <w:rStyle w:val="apple-converted-space"/>
          <w:rFonts w:ascii="Georgia" w:hAnsi="Georgia" w:cs="Arial"/>
          <w:sz w:val="21"/>
          <w:szCs w:val="21"/>
        </w:rPr>
        <w:t> </w:t>
      </w:r>
      <w:r w:rsidRPr="00F65A12">
        <w:rPr>
          <w:rFonts w:ascii="Georgia" w:hAnsi="Georgia" w:cs="Arial"/>
          <w:sz w:val="21"/>
          <w:szCs w:val="21"/>
        </w:rPr>
        <w:t>to be measured,</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R1 = resistance of self-inductor,</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r1 = resistance connected in series with self-inductor,</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r, R2, R3, Ra = known non-inductive resistances,</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C = fixed standard capacitor.</w:t>
      </w:r>
    </w:p>
    <w:p w:rsidR="00DC5974" w:rsidRPr="00F65A12" w:rsidRDefault="00DC5974" w:rsidP="00B511DA">
      <w:pPr>
        <w:shd w:val="clear" w:color="auto" w:fill="FFFFFF"/>
        <w:spacing w:before="100" w:beforeAutospacing="1" w:after="100" w:afterAutospacing="1" w:line="240" w:lineRule="auto"/>
        <w:rPr>
          <w:rFonts w:ascii="Georgia" w:hAnsi="Georgia"/>
          <w:sz w:val="23"/>
          <w:szCs w:val="23"/>
          <w:shd w:val="clear" w:color="auto" w:fill="FFFFFF"/>
        </w:rPr>
      </w:pPr>
      <w:r w:rsidRPr="00F65A12">
        <w:rPr>
          <w:rFonts w:ascii="Georgia" w:hAnsi="Georgia"/>
          <w:sz w:val="23"/>
          <w:szCs w:val="23"/>
          <w:shd w:val="clear" w:color="auto" w:fill="FFFFFF"/>
        </w:rPr>
        <w:t>At balance,</w:t>
      </w:r>
    </w:p>
    <w:p w:rsidR="00DC5974" w:rsidRDefault="00DC5974" w:rsidP="00DC5974">
      <w:pPr>
        <w:shd w:val="clear" w:color="auto" w:fill="FFFFFF"/>
        <w:spacing w:before="100" w:beforeAutospacing="1" w:after="100" w:afterAutospacing="1" w:line="240" w:lineRule="auto"/>
        <w:rPr>
          <w:rFonts w:ascii="Georgia" w:hAnsi="Georgia" w:cs="Arial"/>
          <w:color w:val="383838"/>
          <w:sz w:val="21"/>
          <w:szCs w:val="21"/>
        </w:rPr>
      </w:pPr>
      <w:r>
        <w:rPr>
          <w:noProof/>
          <w:lang w:val="en-IN" w:eastAsia="en-IN"/>
        </w:rPr>
        <w:drawing>
          <wp:inline distT="0" distB="0" distL="0" distR="0">
            <wp:extent cx="4629150" cy="5416550"/>
            <wp:effectExtent l="19050" t="0" r="0" b="0"/>
            <wp:docPr id="44"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20"/>
                    <a:srcRect/>
                    <a:stretch>
                      <a:fillRect/>
                    </a:stretch>
                  </pic:blipFill>
                  <pic:spPr bwMode="auto">
                    <a:xfrm>
                      <a:off x="0" y="0"/>
                      <a:ext cx="4629150" cy="5416550"/>
                    </a:xfrm>
                    <a:prstGeom prst="rect">
                      <a:avLst/>
                    </a:prstGeom>
                    <a:noFill/>
                    <a:ln w="9525">
                      <a:noFill/>
                      <a:miter lim="800000"/>
                      <a:headEnd/>
                      <a:tailEnd/>
                    </a:ln>
                  </pic:spPr>
                </pic:pic>
              </a:graphicData>
            </a:graphic>
          </wp:inline>
        </w:drawing>
      </w:r>
    </w:p>
    <w:p w:rsidR="00DC5974" w:rsidRPr="00673518" w:rsidRDefault="00DC5974" w:rsidP="00DC5974">
      <w:pPr>
        <w:pStyle w:val="Heading3"/>
        <w:shd w:val="clear" w:color="auto" w:fill="FFFFFF"/>
        <w:rPr>
          <w:rFonts w:ascii="Arial" w:hAnsi="Arial" w:cs="Arial"/>
          <w:sz w:val="28"/>
          <w:szCs w:val="28"/>
        </w:rPr>
      </w:pPr>
      <w:r w:rsidRPr="00673518">
        <w:rPr>
          <w:rFonts w:ascii="Arial" w:hAnsi="Arial" w:cs="Arial"/>
          <w:sz w:val="28"/>
          <w:szCs w:val="28"/>
        </w:rPr>
        <w:lastRenderedPageBreak/>
        <w:t>Advantages of Anderson’s Bridge:</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1)      In Anderson’s bridge, it is very easy to obtain the balance point as compared to</w:t>
      </w:r>
      <w:r>
        <w:rPr>
          <w:rFonts w:ascii="Georgia" w:hAnsi="Georgia"/>
        </w:rPr>
        <w:t xml:space="preserve"> </w:t>
      </w:r>
      <w:hyperlink r:id="rId121" w:tooltip="Maxwell’s inductance bridge" w:history="1">
        <w:r w:rsidRPr="00B511DA">
          <w:rPr>
            <w:rStyle w:val="Hyperlink"/>
            <w:rFonts w:ascii="Georgia" w:eastAsiaTheme="majorEastAsia" w:hAnsi="Georgia"/>
            <w:color w:val="auto"/>
            <w:u w:val="none"/>
          </w:rPr>
          <w:t>Maxwell’s bridge</w:t>
        </w:r>
      </w:hyperlink>
      <w:r w:rsidRPr="00673518">
        <w:rPr>
          <w:rFonts w:ascii="Georgia" w:hAnsi="Georgia"/>
        </w:rPr>
        <w: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2)      In this bridge, a fixed standard capacitor is used therefore there is no need of costly variable capacitor.</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3)      This method is very accurate for measurement of capacitance in terms of inductance.</w:t>
      </w:r>
    </w:p>
    <w:p w:rsidR="00DC5974" w:rsidRPr="00673518" w:rsidRDefault="00DC5974" w:rsidP="00DC5974">
      <w:pPr>
        <w:pStyle w:val="Heading3"/>
        <w:shd w:val="clear" w:color="auto" w:fill="FFFFFF"/>
        <w:rPr>
          <w:rFonts w:ascii="Arial" w:hAnsi="Arial" w:cs="Arial"/>
          <w:sz w:val="28"/>
          <w:szCs w:val="28"/>
        </w:rPr>
      </w:pPr>
      <w:r w:rsidRPr="00673518">
        <w:rPr>
          <w:rFonts w:ascii="Arial" w:hAnsi="Arial" w:cs="Arial"/>
          <w:sz w:val="28"/>
          <w:szCs w:val="28"/>
        </w:rPr>
        <w:t>Disadvantages of Anderson’s Bridge:</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1) It is more complex as compared with</w:t>
      </w:r>
      <w:r w:rsidRPr="00673518">
        <w:rPr>
          <w:rStyle w:val="apple-converted-space"/>
          <w:rFonts w:ascii="Georgia" w:hAnsi="Georgia"/>
        </w:rPr>
        <w:t> </w:t>
      </w:r>
      <w:hyperlink r:id="rId122" w:history="1">
        <w:r w:rsidRPr="00673518">
          <w:rPr>
            <w:rStyle w:val="Hyperlink"/>
            <w:rFonts w:ascii="Georgia" w:eastAsiaTheme="majorEastAsia" w:hAnsi="Georgia"/>
            <w:color w:val="auto"/>
          </w:rPr>
          <w:t>Maxwell’s inductance bridge</w:t>
        </w:r>
      </w:hyperlink>
      <w:r w:rsidRPr="00673518">
        <w:rPr>
          <w:rFonts w:ascii="Georgia" w:hAnsi="Georgia"/>
        </w:rPr>
        <w:t>. It has more parts and hence complex in setting up and manipulate. The balance equations of Anderson’s bridge are quite complex and much more tedious.</w:t>
      </w:r>
    </w:p>
    <w:p w:rsidR="00DC5974" w:rsidRDefault="00DC5974" w:rsidP="00DC5974">
      <w:pPr>
        <w:pStyle w:val="NormalWeb"/>
        <w:shd w:val="clear" w:color="auto" w:fill="FFFFFF"/>
        <w:spacing w:after="360" w:afterAutospacing="0"/>
        <w:rPr>
          <w:rFonts w:ascii="Georgia" w:hAnsi="Georgia"/>
        </w:rPr>
      </w:pPr>
      <w:r w:rsidRPr="00673518">
        <w:rPr>
          <w:rFonts w:ascii="Georgia" w:hAnsi="Georgia"/>
        </w:rPr>
        <w:t>2) An additional junction point increases the difficulty of shielding the bridge.</w:t>
      </w:r>
    </w:p>
    <w:p w:rsidR="00DC5974" w:rsidRDefault="00AF2DF6" w:rsidP="00DC5974">
      <w:pPr>
        <w:shd w:val="clear" w:color="auto" w:fill="FFFFFF"/>
        <w:spacing w:before="100" w:beforeAutospacing="1" w:after="100" w:afterAutospacing="1" w:line="240" w:lineRule="auto"/>
        <w:rPr>
          <w:rFonts w:ascii="Georgia" w:hAnsi="Georgia" w:cs="Arial"/>
          <w:b/>
          <w:color w:val="383838"/>
          <w:sz w:val="28"/>
          <w:szCs w:val="28"/>
        </w:rPr>
      </w:pPr>
      <w:r>
        <w:rPr>
          <w:rFonts w:ascii="Georgia" w:hAnsi="Georgia" w:cs="Arial"/>
          <w:b/>
          <w:color w:val="383838"/>
          <w:sz w:val="28"/>
          <w:szCs w:val="28"/>
        </w:rPr>
        <w:t>5.11.</w:t>
      </w:r>
      <w:r w:rsidR="00DC5974" w:rsidRPr="00D20ACC">
        <w:rPr>
          <w:rFonts w:ascii="Georgia" w:hAnsi="Georgia" w:cs="Arial"/>
          <w:b/>
          <w:color w:val="383838"/>
          <w:sz w:val="28"/>
          <w:szCs w:val="28"/>
        </w:rPr>
        <w:t>Owens Bridge:</w:t>
      </w:r>
    </w:p>
    <w:p w:rsidR="00DC5974" w:rsidRPr="00D20ACC" w:rsidRDefault="00EA0053" w:rsidP="00DC5974">
      <w:pPr>
        <w:shd w:val="clear" w:color="auto" w:fill="FFFFFF"/>
        <w:spacing w:before="100" w:beforeAutospacing="1" w:after="100" w:afterAutospacing="1" w:line="240" w:lineRule="auto"/>
        <w:rPr>
          <w:rFonts w:ascii="Georgia" w:hAnsi="Georgia" w:cs="Arial"/>
          <w:b/>
          <w:color w:val="383838"/>
          <w:sz w:val="28"/>
          <w:szCs w:val="28"/>
        </w:rPr>
      </w:pPr>
      <w:r>
        <w:pict>
          <v:shape id="_x0000_i1026" type="#_x0000_t75" alt="Owen bridge circuit" style="width:24pt;height:24pt"/>
        </w:pict>
      </w:r>
      <w:r>
        <w:pict>
          <v:shape id="_x0000_i1027" type="#_x0000_t75" alt="owens bridge" style="width:24pt;height:24pt"/>
        </w:pict>
      </w:r>
      <w:r>
        <w:pict>
          <v:shape id="_x0000_i1028" type="#_x0000_t75" alt="owens bridge" style="width:24pt;height:24pt"/>
        </w:pict>
      </w:r>
    </w:p>
    <w:p w:rsidR="00DC5974" w:rsidRDefault="00DC5974" w:rsidP="00DC5974">
      <w:pPr>
        <w:shd w:val="clear" w:color="auto" w:fill="FFFFFF"/>
        <w:spacing w:before="100" w:beforeAutospacing="1" w:after="100" w:afterAutospacing="1" w:line="240" w:lineRule="auto"/>
        <w:rPr>
          <w:rFonts w:ascii="Georgia" w:hAnsi="Georgia" w:cs="Arial"/>
          <w:color w:val="383838"/>
          <w:sz w:val="21"/>
          <w:szCs w:val="21"/>
        </w:rPr>
      </w:pPr>
      <w:r>
        <w:rPr>
          <w:noProof/>
          <w:lang w:val="en-IN" w:eastAsia="en-IN"/>
        </w:rPr>
        <w:drawing>
          <wp:inline distT="0" distB="0" distL="0" distR="0">
            <wp:extent cx="4616450" cy="2857500"/>
            <wp:effectExtent l="19050" t="0" r="0" b="0"/>
            <wp:docPr id="43" name="Picture 28" descr="owens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wens bridge"/>
                    <pic:cNvPicPr>
                      <a:picLocks noChangeAspect="1" noChangeArrowheads="1"/>
                    </pic:cNvPicPr>
                  </pic:nvPicPr>
                  <pic:blipFill>
                    <a:blip r:embed="rId123"/>
                    <a:srcRect/>
                    <a:stretch>
                      <a:fillRect/>
                    </a:stretch>
                  </pic:blipFill>
                  <pic:spPr bwMode="auto">
                    <a:xfrm>
                      <a:off x="0" y="0"/>
                      <a:ext cx="4616450" cy="2857500"/>
                    </a:xfrm>
                    <a:prstGeom prst="rect">
                      <a:avLst/>
                    </a:prstGeom>
                    <a:noFill/>
                    <a:ln w="9525">
                      <a:noFill/>
                      <a:miter lim="800000"/>
                      <a:headEnd/>
                      <a:tailEnd/>
                    </a:ln>
                  </pic:spPr>
                </pic:pic>
              </a:graphicData>
            </a:graphic>
          </wp:inline>
        </w:drawing>
      </w:r>
    </w:p>
    <w:p w:rsidR="00DC5974" w:rsidRDefault="00317418" w:rsidP="00DC5974">
      <w:pPr>
        <w:pStyle w:val="NormalWeb"/>
        <w:shd w:val="clear" w:color="auto" w:fill="FFFFFF"/>
        <w:spacing w:after="360" w:afterAutospacing="0"/>
      </w:pPr>
      <w:r>
        <w:tab/>
      </w:r>
      <w:r>
        <w:tab/>
      </w:r>
      <w:r>
        <w:tab/>
      </w:r>
      <w:r>
        <w:tab/>
        <w:t xml:space="preserve">    Fig.19.</w:t>
      </w:r>
    </w:p>
    <w:p w:rsidR="00DC5974" w:rsidRDefault="00DC5974" w:rsidP="00DC5974">
      <w:pPr>
        <w:pStyle w:val="NormalWeb"/>
        <w:shd w:val="clear" w:color="auto" w:fill="FFFFFF"/>
        <w:spacing w:after="360" w:afterAutospacing="0"/>
      </w:pPr>
      <w:r>
        <w:rPr>
          <w:noProof/>
          <w:lang w:val="en-IN" w:eastAsia="en-IN"/>
        </w:rPr>
        <w:lastRenderedPageBreak/>
        <w:drawing>
          <wp:inline distT="0" distB="0" distL="0" distR="0">
            <wp:extent cx="3048000" cy="2209800"/>
            <wp:effectExtent l="19050" t="0" r="0" b="0"/>
            <wp:docPr id="42" name="Picture 29" descr="cv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vcx"/>
                    <pic:cNvPicPr>
                      <a:picLocks noChangeAspect="1" noChangeArrowheads="1"/>
                    </pic:cNvPicPr>
                  </pic:nvPicPr>
                  <pic:blipFill>
                    <a:blip r:embed="rId124"/>
                    <a:srcRect/>
                    <a:stretch>
                      <a:fillRect/>
                    </a:stretch>
                  </pic:blipFill>
                  <pic:spPr bwMode="auto">
                    <a:xfrm>
                      <a:off x="0" y="0"/>
                      <a:ext cx="3048000" cy="22098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pPr>
      <w:r>
        <w:t xml:space="preserve">                         </w:t>
      </w:r>
      <w:r w:rsidR="00317418">
        <w:t>Fig.20.</w:t>
      </w:r>
      <w:r>
        <w:t>Phasor diagram</w:t>
      </w:r>
    </w:p>
    <w:p w:rsidR="00DC5974" w:rsidRPr="00316BEF" w:rsidRDefault="00DC5974" w:rsidP="00DC5974">
      <w:pPr>
        <w:pStyle w:val="NormalWeb"/>
        <w:shd w:val="clear" w:color="auto" w:fill="FFFFFF"/>
        <w:spacing w:after="360" w:afterAutospacing="0"/>
      </w:pPr>
      <w:r w:rsidRPr="00316BEF">
        <w:t>The bridge is used for measurement of inductance interms of capacitance.</w:t>
      </w:r>
    </w:p>
    <w:p w:rsidR="00DC5974" w:rsidRPr="00316BEF" w:rsidRDefault="00DC5974" w:rsidP="00DC5974">
      <w:pPr>
        <w:pStyle w:val="NormalWeb"/>
        <w:shd w:val="clear" w:color="auto" w:fill="FFFFFF"/>
        <w:spacing w:after="360" w:afterAutospacing="0"/>
        <w:rPr>
          <w:shd w:val="clear" w:color="auto" w:fill="FFFFFF"/>
        </w:rPr>
      </w:pPr>
      <w:r w:rsidRPr="00316BEF">
        <w:t>L1=</w:t>
      </w:r>
      <w:r w:rsidRPr="00316BEF">
        <w:rPr>
          <w:shd w:val="clear" w:color="auto" w:fill="FFFFFF"/>
        </w:rPr>
        <w:t> unknown self inductance </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R2=variable non-inductive resistance</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R3=fixed non-inductive resistance</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C2=variable standard capacitor</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C4=fixed standard capacitor</w:t>
      </w:r>
    </w:p>
    <w:p w:rsidR="00DC5974" w:rsidRPr="00316BEF" w:rsidRDefault="00DC5974" w:rsidP="00DC5974">
      <w:pPr>
        <w:pStyle w:val="NormalWeb"/>
        <w:shd w:val="clear" w:color="auto" w:fill="FFFFFF"/>
        <w:spacing w:after="360" w:afterAutospacing="0"/>
      </w:pPr>
      <w:r w:rsidRPr="00316BEF">
        <w:t>Now at balance point we have the relation from AC bridge theory that must hold good i.e.</w:t>
      </w:r>
    </w:p>
    <w:p w:rsidR="00DC5974" w:rsidRPr="00316BEF" w:rsidRDefault="00DC5974" w:rsidP="00DC5974">
      <w:pPr>
        <w:pStyle w:val="NormalWeb"/>
        <w:shd w:val="clear" w:color="auto" w:fill="FFFFFF"/>
        <w:spacing w:after="360" w:afterAutospacing="0"/>
      </w:pPr>
      <w:r w:rsidRPr="00316BEF">
        <w:t xml:space="preserve">                                                                Z1Z4=Z2Z3 </w:t>
      </w:r>
    </w:p>
    <w:p w:rsidR="00DC5974" w:rsidRPr="00316BEF" w:rsidRDefault="00DC5974" w:rsidP="00DC5974">
      <w:pPr>
        <w:pStyle w:val="NormalWeb"/>
        <w:shd w:val="clear" w:color="auto" w:fill="FFFFFF"/>
        <w:spacing w:after="360" w:afterAutospacing="0"/>
      </w:pPr>
      <w:r w:rsidRPr="00316BEF">
        <w:t>Putting the value of z</w:t>
      </w:r>
      <w:r w:rsidRPr="00316BEF">
        <w:rPr>
          <w:vertAlign w:val="subscript"/>
        </w:rPr>
        <w:t>1</w:t>
      </w:r>
      <w:r w:rsidRPr="00316BEF">
        <w:t>, z</w:t>
      </w:r>
      <w:r w:rsidRPr="00316BEF">
        <w:rPr>
          <w:vertAlign w:val="subscript"/>
        </w:rPr>
        <w:t>2</w:t>
      </w:r>
      <w:r w:rsidRPr="00316BEF">
        <w:t>, z</w:t>
      </w:r>
      <w:r w:rsidRPr="00316BEF">
        <w:rPr>
          <w:vertAlign w:val="subscript"/>
        </w:rPr>
        <w:t>3</w:t>
      </w:r>
      <w:r w:rsidRPr="00316BEF">
        <w:t> and in above equation we get</w:t>
      </w:r>
    </w:p>
    <w:p w:rsidR="00DC5974" w:rsidRPr="00316BEF" w:rsidRDefault="00DC5974" w:rsidP="00DC5974">
      <w:pPr>
        <w:pStyle w:val="NormalWeb"/>
        <w:shd w:val="clear" w:color="auto" w:fill="FFFFFF"/>
        <w:spacing w:after="360" w:afterAutospacing="0"/>
        <w:jc w:val="center"/>
      </w:pPr>
      <w:r>
        <w:rPr>
          <w:noProof/>
          <w:lang w:val="en-IN" w:eastAsia="en-IN"/>
        </w:rPr>
        <w:drawing>
          <wp:inline distT="0" distB="0" distL="0" distR="0">
            <wp:extent cx="2927350" cy="387350"/>
            <wp:effectExtent l="19050" t="0" r="6350" b="0"/>
            <wp:docPr id="26"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25"/>
                    <a:srcRect/>
                    <a:stretch>
                      <a:fillRect/>
                    </a:stretch>
                  </pic:blipFill>
                  <pic:spPr bwMode="auto">
                    <a:xfrm>
                      <a:off x="0" y="0"/>
                      <a:ext cx="2927350" cy="387350"/>
                    </a:xfrm>
                    <a:prstGeom prst="rect">
                      <a:avLst/>
                    </a:prstGeom>
                    <a:noFill/>
                    <a:ln w="9525">
                      <a:noFill/>
                      <a:miter lim="800000"/>
                      <a:headEnd/>
                      <a:tailEnd/>
                    </a:ln>
                  </pic:spPr>
                </pic:pic>
              </a:graphicData>
            </a:graphic>
          </wp:inline>
        </w:drawing>
      </w:r>
    </w:p>
    <w:p w:rsidR="00DC5974" w:rsidRPr="00316BEF" w:rsidRDefault="00DC5974" w:rsidP="00DC5974">
      <w:pPr>
        <w:pStyle w:val="NormalWeb"/>
        <w:shd w:val="clear" w:color="auto" w:fill="FFFFFF"/>
        <w:spacing w:after="360" w:afterAutospacing="0"/>
      </w:pPr>
      <w:r w:rsidRPr="00316BEF">
        <w:t>Equating and then separating the real and the imaginary parts we get the expression for l</w:t>
      </w:r>
      <w:r w:rsidRPr="00316BEF">
        <w:rPr>
          <w:vertAlign w:val="subscript"/>
        </w:rPr>
        <w:t>1</w:t>
      </w:r>
      <w:r w:rsidRPr="00316BEF">
        <w:t>and r</w:t>
      </w:r>
      <w:r w:rsidRPr="00316BEF">
        <w:rPr>
          <w:vertAlign w:val="subscript"/>
        </w:rPr>
        <w:t>1</w:t>
      </w:r>
      <w:r w:rsidRPr="00316BEF">
        <w:t> as written below</w:t>
      </w:r>
    </w:p>
    <w:p w:rsidR="00DC5974" w:rsidRPr="00316BEF" w:rsidRDefault="00DC5974" w:rsidP="00DC5974">
      <w:pPr>
        <w:pStyle w:val="NormalWeb"/>
        <w:shd w:val="clear" w:color="auto" w:fill="FFFFFF"/>
        <w:spacing w:after="360" w:afterAutospacing="0"/>
        <w:jc w:val="center"/>
      </w:pPr>
      <w:r>
        <w:rPr>
          <w:b/>
          <w:noProof/>
          <w:lang w:val="en-IN" w:eastAsia="en-IN"/>
        </w:rPr>
        <w:drawing>
          <wp:inline distT="0" distB="0" distL="0" distR="0">
            <wp:extent cx="2038350" cy="342900"/>
            <wp:effectExtent l="19050" t="0" r="0" b="0"/>
            <wp:docPr id="25"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126"/>
                    <a:srcRect/>
                    <a:stretch>
                      <a:fillRect/>
                    </a:stretch>
                  </pic:blipFill>
                  <pic:spPr bwMode="auto">
                    <a:xfrm>
                      <a:off x="0" y="0"/>
                      <a:ext cx="2038350" cy="3429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Style w:val="Strong"/>
        </w:rPr>
      </w:pPr>
      <w:r w:rsidRPr="00316BEF">
        <w:lastRenderedPageBreak/>
        <w:t>Now, there is a need to modify the circuit, in order to calculate the incremental value of inductance. Given below is the modified </w:t>
      </w:r>
      <w:r w:rsidRPr="00316BEF">
        <w:rPr>
          <w:rStyle w:val="Strong"/>
        </w:rPr>
        <w:t>circuit of Owen's bridge</w:t>
      </w:r>
      <w:r>
        <w:rPr>
          <w:rStyle w:val="Strong"/>
        </w:rPr>
        <w:t>.</w:t>
      </w:r>
    </w:p>
    <w:p w:rsidR="00DC5974" w:rsidRDefault="00DC5974" w:rsidP="00DC5974">
      <w:pPr>
        <w:shd w:val="clear" w:color="auto" w:fill="FFFFFF"/>
        <w:spacing w:before="100" w:beforeAutospacing="1" w:after="0" w:line="240" w:lineRule="auto"/>
        <w:outlineLvl w:val="0"/>
        <w:rPr>
          <w:rFonts w:ascii="Arial" w:hAnsi="Arial" w:cs="Arial"/>
          <w:b/>
          <w:bCs/>
          <w:kern w:val="36"/>
          <w:sz w:val="28"/>
          <w:szCs w:val="28"/>
        </w:rPr>
      </w:pPr>
    </w:p>
    <w:p w:rsidR="00DC5974" w:rsidRDefault="00DC5974" w:rsidP="00DC5974">
      <w:pPr>
        <w:shd w:val="clear" w:color="auto" w:fill="FFFFFF"/>
        <w:spacing w:after="0" w:line="240" w:lineRule="auto"/>
        <w:outlineLvl w:val="0"/>
        <w:rPr>
          <w:rFonts w:ascii="Georgia" w:hAnsi="Georgia"/>
          <w:b/>
          <w:sz w:val="28"/>
          <w:szCs w:val="28"/>
          <w:shd w:val="clear" w:color="auto" w:fill="FFFFFF"/>
        </w:rPr>
      </w:pPr>
    </w:p>
    <w:p w:rsidR="00DC5974" w:rsidRDefault="00AF2DF6" w:rsidP="00DC5974">
      <w:pPr>
        <w:shd w:val="clear" w:color="auto" w:fill="FFFFFF"/>
        <w:spacing w:after="0" w:line="240" w:lineRule="auto"/>
        <w:outlineLvl w:val="0"/>
        <w:rPr>
          <w:rFonts w:ascii="Arial" w:hAnsi="Arial" w:cs="Arial"/>
          <w:color w:val="444444"/>
          <w:kern w:val="36"/>
          <w:sz w:val="28"/>
          <w:szCs w:val="28"/>
          <w:lang w:val="en-IN" w:eastAsia="en-IN"/>
        </w:rPr>
      </w:pPr>
      <w:r>
        <w:rPr>
          <w:rFonts w:ascii="Arial" w:hAnsi="Arial" w:cs="Arial"/>
          <w:color w:val="444444"/>
          <w:kern w:val="36"/>
          <w:sz w:val="28"/>
          <w:szCs w:val="28"/>
          <w:lang w:val="en-IN" w:eastAsia="en-IN"/>
        </w:rPr>
        <w:t>5.12.</w:t>
      </w:r>
      <w:r w:rsidR="00DC5974" w:rsidRPr="00F874FB">
        <w:rPr>
          <w:rFonts w:ascii="Arial" w:hAnsi="Arial" w:cs="Arial"/>
          <w:color w:val="444444"/>
          <w:kern w:val="36"/>
          <w:sz w:val="28"/>
          <w:szCs w:val="28"/>
          <w:lang w:val="en-IN" w:eastAsia="en-IN"/>
        </w:rPr>
        <w:t>De Sauty Bridge</w:t>
      </w:r>
      <w:r w:rsidR="00DC5974">
        <w:rPr>
          <w:rFonts w:ascii="Arial" w:hAnsi="Arial" w:cs="Arial"/>
          <w:color w:val="444444"/>
          <w:kern w:val="36"/>
          <w:sz w:val="28"/>
          <w:szCs w:val="28"/>
          <w:lang w:val="en-IN" w:eastAsia="en-IN"/>
        </w:rPr>
        <w:t>:</w:t>
      </w:r>
    </w:p>
    <w:p w:rsidR="004073D3" w:rsidRDefault="004073D3" w:rsidP="00DC5974">
      <w:pPr>
        <w:shd w:val="clear" w:color="auto" w:fill="FFFFFF"/>
        <w:spacing w:after="0" w:line="240" w:lineRule="auto"/>
        <w:outlineLvl w:val="0"/>
      </w:pPr>
      <w:r>
        <w:t xml:space="preserve">                                   </w:t>
      </w:r>
    </w:p>
    <w:p w:rsidR="004073D3" w:rsidRDefault="004073D3" w:rsidP="00DC5974">
      <w:pPr>
        <w:shd w:val="clear" w:color="auto" w:fill="FFFFFF"/>
        <w:spacing w:after="0" w:line="240" w:lineRule="auto"/>
        <w:outlineLvl w:val="0"/>
        <w:rPr>
          <w:noProof/>
          <w:lang w:val="en-IN" w:eastAsia="en-IN"/>
        </w:rPr>
      </w:pPr>
    </w:p>
    <w:p w:rsidR="00DC5974" w:rsidRDefault="00DC5974" w:rsidP="00DC5974">
      <w:pPr>
        <w:shd w:val="clear" w:color="auto" w:fill="FFFFFF"/>
        <w:spacing w:after="0" w:line="240" w:lineRule="auto"/>
        <w:outlineLvl w:val="0"/>
      </w:pPr>
      <w:r>
        <w:rPr>
          <w:noProof/>
          <w:lang w:val="en-IN" w:eastAsia="en-IN"/>
        </w:rPr>
        <w:drawing>
          <wp:inline distT="0" distB="0" distL="0" distR="0">
            <wp:extent cx="5937250" cy="332740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srcRect/>
                    <a:stretch>
                      <a:fillRect/>
                    </a:stretch>
                  </pic:blipFill>
                  <pic:spPr bwMode="auto">
                    <a:xfrm>
                      <a:off x="0" y="0"/>
                      <a:ext cx="5937250" cy="3327400"/>
                    </a:xfrm>
                    <a:prstGeom prst="rect">
                      <a:avLst/>
                    </a:prstGeom>
                    <a:noFill/>
                    <a:ln w="9525">
                      <a:noFill/>
                      <a:miter lim="800000"/>
                      <a:headEnd/>
                      <a:tailEnd/>
                    </a:ln>
                  </pic:spPr>
                </pic:pic>
              </a:graphicData>
            </a:graphic>
          </wp:inline>
        </w:drawing>
      </w:r>
    </w:p>
    <w:p w:rsidR="004073D3" w:rsidRPr="004073D3" w:rsidRDefault="004073D3" w:rsidP="004073D3">
      <w:pPr>
        <w:shd w:val="clear" w:color="auto" w:fill="FFFFFF"/>
        <w:spacing w:after="0" w:line="240" w:lineRule="auto"/>
        <w:jc w:val="center"/>
        <w:outlineLvl w:val="0"/>
        <w:rPr>
          <w:rFonts w:ascii="Times New Roman" w:hAnsi="Times New Roman" w:cs="Times New Roman"/>
          <w:noProof/>
          <w:color w:val="444444"/>
          <w:kern w:val="36"/>
          <w:sz w:val="20"/>
          <w:szCs w:val="20"/>
          <w:lang w:val="en-IN" w:eastAsia="en-IN"/>
        </w:rPr>
      </w:pPr>
      <w:r>
        <w:rPr>
          <w:rFonts w:ascii="Times New Roman" w:hAnsi="Times New Roman" w:cs="Times New Roman"/>
          <w:noProof/>
          <w:color w:val="444444"/>
          <w:kern w:val="36"/>
          <w:sz w:val="20"/>
          <w:szCs w:val="20"/>
          <w:lang w:val="en-IN" w:eastAsia="en-IN"/>
        </w:rPr>
        <w:t>Fig.21</w:t>
      </w:r>
    </w:p>
    <w:p w:rsidR="00DC5974" w:rsidRDefault="00DC5974" w:rsidP="00DC5974">
      <w:pPr>
        <w:shd w:val="clear" w:color="auto" w:fill="FFFFFF"/>
        <w:spacing w:after="0" w:line="240" w:lineRule="auto"/>
        <w:outlineLvl w:val="0"/>
        <w:rPr>
          <w:rFonts w:ascii="Arial" w:hAnsi="Arial" w:cs="Arial"/>
          <w:color w:val="444444"/>
          <w:kern w:val="36"/>
          <w:sz w:val="28"/>
          <w:szCs w:val="28"/>
          <w:lang w:val="en-IN" w:eastAsia="en-IN"/>
        </w:rPr>
      </w:pPr>
      <w:r>
        <w:rPr>
          <w:rFonts w:ascii="Arial" w:hAnsi="Arial" w:cs="Arial"/>
          <w:noProof/>
          <w:color w:val="444444"/>
          <w:kern w:val="36"/>
          <w:sz w:val="28"/>
          <w:szCs w:val="28"/>
          <w:lang w:val="en-IN" w:eastAsia="en-IN"/>
        </w:rPr>
        <w:drawing>
          <wp:inline distT="0" distB="0" distL="0" distR="0">
            <wp:extent cx="5937250" cy="1905000"/>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srcRect/>
                    <a:stretch>
                      <a:fillRect/>
                    </a:stretch>
                  </pic:blipFill>
                  <pic:spPr bwMode="auto">
                    <a:xfrm>
                      <a:off x="0" y="0"/>
                      <a:ext cx="5937250" cy="190500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rPr>
          <w:rFonts w:ascii="Arial" w:hAnsi="Arial" w:cs="Arial"/>
          <w:color w:val="444444"/>
          <w:kern w:val="36"/>
          <w:sz w:val="28"/>
          <w:szCs w:val="28"/>
          <w:lang w:val="en-IN" w:eastAsia="en-IN"/>
        </w:rPr>
      </w:pPr>
    </w:p>
    <w:p w:rsidR="00AF2DF6" w:rsidRPr="00AF2DF6" w:rsidRDefault="00F766F6" w:rsidP="00DC5974">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5.13.</w:t>
      </w:r>
      <w:r w:rsidR="00AF2DF6" w:rsidRPr="00AF2DF6">
        <w:rPr>
          <w:rFonts w:ascii="Times New Roman" w:hAnsi="Times New Roman"/>
          <w:b/>
          <w:bCs/>
          <w:sz w:val="28"/>
          <w:szCs w:val="28"/>
        </w:rPr>
        <w:t>Schering Bridge</w:t>
      </w:r>
      <w:r w:rsidR="00AF2DF6" w:rsidRPr="00AF2DF6">
        <w:rPr>
          <w:rFonts w:ascii="Times New Roman" w:hAnsi="Times New Roman"/>
          <w:b/>
          <w:sz w:val="28"/>
          <w:szCs w:val="28"/>
        </w:rPr>
        <w:t>:</w:t>
      </w:r>
    </w:p>
    <w:p w:rsidR="00DC5974" w:rsidRPr="00673518" w:rsidRDefault="00DC5974" w:rsidP="00DC5974">
      <w:pPr>
        <w:shd w:val="clear" w:color="auto" w:fill="FFFFFF"/>
        <w:spacing w:after="0" w:line="240" w:lineRule="auto"/>
        <w:rPr>
          <w:rFonts w:ascii="Times New Roman" w:hAnsi="Times New Roman"/>
          <w:sz w:val="24"/>
          <w:szCs w:val="24"/>
        </w:rPr>
      </w:pPr>
      <w:r w:rsidRPr="00AF2DF6">
        <w:rPr>
          <w:rFonts w:ascii="Times New Roman" w:hAnsi="Times New Roman"/>
          <w:bCs/>
          <w:sz w:val="24"/>
          <w:szCs w:val="24"/>
        </w:rPr>
        <w:t>Schering Bridge</w:t>
      </w:r>
      <w:r w:rsidRPr="00673518">
        <w:rPr>
          <w:rFonts w:ascii="Times New Roman" w:hAnsi="Times New Roman"/>
          <w:sz w:val="24"/>
          <w:szCs w:val="24"/>
        </w:rPr>
        <w:t> is one of the very important a.c bridges to measure capacitance, dielectric loss, dissipation factor and relative permittivity of a capacitor.  The Schering Bridge circuit is shown below.</w:t>
      </w:r>
    </w:p>
    <w:p w:rsidR="00DC5974" w:rsidRDefault="00DC5974" w:rsidP="00DC5974">
      <w:pPr>
        <w:shd w:val="clear" w:color="auto" w:fill="FFFFFF"/>
        <w:spacing w:after="0" w:line="240" w:lineRule="auto"/>
        <w:outlineLvl w:val="0"/>
      </w:pPr>
      <w:r>
        <w:rPr>
          <w:noProof/>
          <w:lang w:val="en-IN" w:eastAsia="en-IN"/>
        </w:rPr>
        <w:lastRenderedPageBreak/>
        <w:drawing>
          <wp:inline distT="0" distB="0" distL="0" distR="0">
            <wp:extent cx="4419600" cy="4584700"/>
            <wp:effectExtent l="19050" t="0" r="0" b="0"/>
            <wp:docPr id="13" name="Picture 37" descr="schering-bridge-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hering-bridge-circuit"/>
                    <pic:cNvPicPr>
                      <a:picLocks noChangeAspect="1" noChangeArrowheads="1"/>
                    </pic:cNvPicPr>
                  </pic:nvPicPr>
                  <pic:blipFill>
                    <a:blip r:embed="rId129"/>
                    <a:srcRect/>
                    <a:stretch>
                      <a:fillRect/>
                    </a:stretch>
                  </pic:blipFill>
                  <pic:spPr bwMode="auto">
                    <a:xfrm>
                      <a:off x="0" y="0"/>
                      <a:ext cx="4419600" cy="4584700"/>
                    </a:xfrm>
                    <a:prstGeom prst="rect">
                      <a:avLst/>
                    </a:prstGeom>
                    <a:noFill/>
                    <a:ln w="9525">
                      <a:noFill/>
                      <a:miter lim="800000"/>
                      <a:headEnd/>
                      <a:tailEnd/>
                    </a:ln>
                  </pic:spPr>
                </pic:pic>
              </a:graphicData>
            </a:graphic>
          </wp:inline>
        </w:drawing>
      </w:r>
    </w:p>
    <w:p w:rsidR="004073D3" w:rsidRPr="004073D3" w:rsidRDefault="004073D3" w:rsidP="004073D3">
      <w:pPr>
        <w:pStyle w:val="NormalWeb"/>
        <w:shd w:val="clear" w:color="auto" w:fill="FFFFFF"/>
        <w:spacing w:after="360" w:afterAutospacing="0"/>
        <w:rPr>
          <w:rFonts w:ascii="Georgia" w:hAnsi="Georgia"/>
          <w:noProof/>
          <w:color w:val="383838"/>
          <w:sz w:val="20"/>
          <w:szCs w:val="20"/>
          <w:lang w:val="en-IN" w:eastAsia="en-IN"/>
        </w:rPr>
      </w:pPr>
      <w:r>
        <w:rPr>
          <w:rFonts w:ascii="Georgia" w:hAnsi="Georgia"/>
          <w:noProof/>
          <w:color w:val="383838"/>
          <w:sz w:val="20"/>
          <w:szCs w:val="20"/>
          <w:lang w:val="en-IN" w:eastAsia="en-IN"/>
        </w:rPr>
        <w:tab/>
      </w:r>
      <w:r>
        <w:rPr>
          <w:rFonts w:ascii="Georgia" w:hAnsi="Georgia"/>
          <w:noProof/>
          <w:color w:val="383838"/>
          <w:sz w:val="20"/>
          <w:szCs w:val="20"/>
          <w:lang w:val="en-IN" w:eastAsia="en-IN"/>
        </w:rPr>
        <w:tab/>
      </w:r>
      <w:r>
        <w:rPr>
          <w:rFonts w:ascii="Georgia" w:hAnsi="Georgia"/>
          <w:noProof/>
          <w:color w:val="383838"/>
          <w:sz w:val="20"/>
          <w:szCs w:val="20"/>
          <w:lang w:val="en-IN" w:eastAsia="en-IN"/>
        </w:rPr>
        <w:tab/>
      </w:r>
      <w:r>
        <w:rPr>
          <w:rFonts w:ascii="Georgia" w:hAnsi="Georgia"/>
          <w:noProof/>
          <w:color w:val="383838"/>
          <w:sz w:val="20"/>
          <w:szCs w:val="20"/>
          <w:lang w:val="en-IN" w:eastAsia="en-IN"/>
        </w:rPr>
        <w:tab/>
        <w:t>Fig.22</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noProof/>
          <w:color w:val="383838"/>
          <w:lang w:val="en-IN" w:eastAsia="en-IN"/>
        </w:rPr>
        <w:drawing>
          <wp:inline distT="0" distB="0" distL="0" distR="0">
            <wp:extent cx="2686050" cy="2501900"/>
            <wp:effectExtent l="19050" t="0" r="0" b="0"/>
            <wp:docPr id="16" name="Picture 16" descr="s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sd"/>
                    <pic:cNvPicPr>
                      <a:picLocks noChangeAspect="1" noChangeArrowheads="1"/>
                    </pic:cNvPicPr>
                  </pic:nvPicPr>
                  <pic:blipFill>
                    <a:blip r:embed="rId130"/>
                    <a:srcRect/>
                    <a:stretch>
                      <a:fillRect/>
                    </a:stretch>
                  </pic:blipFill>
                  <pic:spPr bwMode="auto">
                    <a:xfrm>
                      <a:off x="0" y="0"/>
                      <a:ext cx="2686050" cy="2501900"/>
                    </a:xfrm>
                    <a:prstGeom prst="rect">
                      <a:avLst/>
                    </a:prstGeom>
                    <a:noFill/>
                    <a:ln w="9525">
                      <a:noFill/>
                      <a:miter lim="800000"/>
                      <a:headEnd/>
                      <a:tailEnd/>
                    </a:ln>
                  </pic:spPr>
                </pic:pic>
              </a:graphicData>
            </a:graphic>
          </wp:inline>
        </w:drawing>
      </w:r>
    </w:p>
    <w:p w:rsidR="00DC5974" w:rsidRDefault="004073D3" w:rsidP="00DC5974">
      <w:pPr>
        <w:pStyle w:val="NormalWeb"/>
        <w:shd w:val="clear" w:color="auto" w:fill="FFFFFF"/>
        <w:spacing w:after="360" w:afterAutospacing="0"/>
        <w:rPr>
          <w:rFonts w:ascii="Georgia" w:hAnsi="Georgia"/>
          <w:color w:val="383838"/>
        </w:rPr>
      </w:pPr>
      <w:r>
        <w:rPr>
          <w:rFonts w:ascii="Georgia" w:hAnsi="Georgia"/>
          <w:color w:val="383838"/>
        </w:rPr>
        <w:tab/>
      </w:r>
      <w:r>
        <w:rPr>
          <w:rFonts w:ascii="Georgia" w:hAnsi="Georgia"/>
          <w:color w:val="383838"/>
        </w:rPr>
        <w:tab/>
        <w:t xml:space="preserve">Fig.23 </w:t>
      </w:r>
      <w:r w:rsidR="00DC5974">
        <w:rPr>
          <w:rFonts w:ascii="Georgia" w:hAnsi="Georgia"/>
          <w:color w:val="383838"/>
        </w:rPr>
        <w:t>Phasor diagram of Schering Bridge</w:t>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lastRenderedPageBreak/>
        <w:t>Let</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C1=</w:t>
      </w:r>
      <w:r w:rsidRPr="00A01F23">
        <w:rPr>
          <w:rStyle w:val="apple-converted-space"/>
          <w:rFonts w:ascii="Georgia" w:hAnsi="Georgia" w:cs="Arial"/>
          <w:sz w:val="21"/>
          <w:szCs w:val="21"/>
        </w:rPr>
        <w:t> </w:t>
      </w:r>
      <w:hyperlink r:id="rId131" w:tgtFrame="_blank" w:tooltip="Capacitor" w:history="1">
        <w:r w:rsidRPr="00A01F23">
          <w:rPr>
            <w:rStyle w:val="Hyperlink"/>
            <w:rFonts w:ascii="Georgia" w:hAnsi="Georgia" w:cs="Arial"/>
            <w:color w:val="auto"/>
            <w:sz w:val="21"/>
            <w:szCs w:val="21"/>
            <w:u w:val="none"/>
          </w:rPr>
          <w:t>capacitor</w:t>
        </w:r>
      </w:hyperlink>
      <w:r w:rsidRPr="00A01F23">
        <w:rPr>
          <w:rStyle w:val="apple-converted-space"/>
          <w:rFonts w:ascii="Georgia" w:hAnsi="Georgia" w:cs="Arial"/>
          <w:sz w:val="21"/>
          <w:szCs w:val="21"/>
        </w:rPr>
        <w:t> </w:t>
      </w:r>
      <w:r w:rsidRPr="00A01F23">
        <w:rPr>
          <w:rFonts w:ascii="Georgia" w:hAnsi="Georgia" w:cs="Arial"/>
          <w:sz w:val="21"/>
          <w:szCs w:val="21"/>
        </w:rPr>
        <w:t>whose capacitance is to be determined,</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r1 = a</w:t>
      </w:r>
      <w:r w:rsidRPr="00A01F23">
        <w:rPr>
          <w:rStyle w:val="apple-converted-space"/>
          <w:rFonts w:ascii="Georgia" w:hAnsi="Georgia" w:cs="Arial"/>
          <w:sz w:val="21"/>
          <w:szCs w:val="21"/>
        </w:rPr>
        <w:t> </w:t>
      </w:r>
      <w:hyperlink r:id="rId132" w:tgtFrame="_blank" w:tooltip="Series and parallel circuits" w:history="1">
        <w:r w:rsidRPr="00A01F23">
          <w:rPr>
            <w:rStyle w:val="Hyperlink"/>
            <w:rFonts w:ascii="Georgia" w:hAnsi="Georgia" w:cs="Arial"/>
            <w:color w:val="auto"/>
            <w:sz w:val="21"/>
            <w:szCs w:val="21"/>
            <w:u w:val="none"/>
          </w:rPr>
          <w:t>series resistance</w:t>
        </w:r>
      </w:hyperlink>
      <w:r w:rsidRPr="00A01F23">
        <w:rPr>
          <w:rStyle w:val="apple-converted-space"/>
          <w:rFonts w:ascii="Georgia" w:hAnsi="Georgia" w:cs="Arial"/>
          <w:sz w:val="21"/>
          <w:szCs w:val="21"/>
        </w:rPr>
        <w:t> </w:t>
      </w:r>
      <w:r w:rsidRPr="00A01F23">
        <w:rPr>
          <w:rFonts w:ascii="Georgia" w:hAnsi="Georgia" w:cs="Arial"/>
          <w:sz w:val="21"/>
          <w:szCs w:val="21"/>
        </w:rPr>
        <w:t>representing the loss in the capacitor C1</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C2 = a standard capacitor</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R3 = a non – inductive resistance</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C4 = a variable capacitor</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R4 = a variable non-inductive resistance in parallel with variable capacitor C4</w:t>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t>Now when the Schering Bridge is balanced, then</w:t>
      </w:r>
    </w:p>
    <w:p w:rsidR="00DC5974" w:rsidRDefault="00DC5974" w:rsidP="00DC5974">
      <w:pPr>
        <w:pStyle w:val="NormalWeb"/>
        <w:shd w:val="clear" w:color="auto" w:fill="FFFFFF"/>
        <w:spacing w:after="360" w:afterAutospacing="0"/>
      </w:pPr>
      <w:r>
        <w:rPr>
          <w:noProof/>
          <w:lang w:val="en-IN" w:eastAsia="en-IN"/>
        </w:rPr>
        <w:drawing>
          <wp:inline distT="0" distB="0" distL="0" distR="0">
            <wp:extent cx="4699000" cy="463550"/>
            <wp:effectExtent l="19050" t="0" r="6350" b="0"/>
            <wp:docPr id="17" name="Picture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133"/>
                    <a:srcRect/>
                    <a:stretch>
                      <a:fillRect/>
                    </a:stretch>
                  </pic:blipFill>
                  <pic:spPr bwMode="auto">
                    <a:xfrm>
                      <a:off x="0" y="0"/>
                      <a:ext cx="4699000" cy="4635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color w:val="383838"/>
        </w:rPr>
      </w:pPr>
      <w:r>
        <w:rPr>
          <w:noProof/>
          <w:lang w:val="en-IN" w:eastAsia="en-IN"/>
        </w:rPr>
        <w:drawing>
          <wp:inline distT="0" distB="0" distL="0" distR="0">
            <wp:extent cx="4292600" cy="647700"/>
            <wp:effectExtent l="19050" t="0" r="0" b="0"/>
            <wp:docPr id="12" name="Picture 1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
                    <pic:cNvPicPr>
                      <a:picLocks noChangeAspect="1" noChangeArrowheads="1"/>
                    </pic:cNvPicPr>
                  </pic:nvPicPr>
                  <pic:blipFill>
                    <a:blip r:embed="rId134"/>
                    <a:srcRect/>
                    <a:stretch>
                      <a:fillRect/>
                    </a:stretch>
                  </pic:blipFill>
                  <pic:spPr bwMode="auto">
                    <a:xfrm>
                      <a:off x="0" y="0"/>
                      <a:ext cx="4292600" cy="64770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rPr>
          <w:rFonts w:ascii="Georgia" w:hAnsi="Georgia"/>
          <w:color w:val="383838"/>
          <w:sz w:val="23"/>
          <w:szCs w:val="23"/>
          <w:shd w:val="clear" w:color="auto" w:fill="FFFFFF"/>
        </w:rPr>
      </w:pPr>
      <w:r>
        <w:rPr>
          <w:rFonts w:ascii="Georgia" w:hAnsi="Georgia"/>
          <w:color w:val="383838"/>
          <w:sz w:val="23"/>
          <w:szCs w:val="23"/>
          <w:shd w:val="clear" w:color="auto" w:fill="FFFFFF"/>
        </w:rPr>
        <w:t>By equating real and imaginary part of the equation we get,</w:t>
      </w:r>
    </w:p>
    <w:p w:rsidR="00DC5974" w:rsidRDefault="00DC5974" w:rsidP="00DC5974">
      <w:pPr>
        <w:shd w:val="clear" w:color="auto" w:fill="FFFFFF"/>
        <w:spacing w:after="0" w:line="240" w:lineRule="auto"/>
        <w:outlineLvl w:val="0"/>
      </w:pPr>
      <w:r>
        <w:rPr>
          <w:noProof/>
          <w:lang w:val="en-IN" w:eastAsia="en-IN"/>
        </w:rPr>
        <w:drawing>
          <wp:inline distT="0" distB="0" distL="0" distR="0">
            <wp:extent cx="1600200" cy="730250"/>
            <wp:effectExtent l="19050" t="0" r="0" b="0"/>
            <wp:docPr id="19" name="Picture 1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1"/>
                    <pic:cNvPicPr>
                      <a:picLocks noChangeAspect="1" noChangeArrowheads="1"/>
                    </pic:cNvPicPr>
                  </pic:nvPicPr>
                  <pic:blipFill>
                    <a:blip r:embed="rId135"/>
                    <a:srcRect/>
                    <a:stretch>
                      <a:fillRect/>
                    </a:stretch>
                  </pic:blipFill>
                  <pic:spPr bwMode="auto">
                    <a:xfrm>
                      <a:off x="0" y="0"/>
                      <a:ext cx="1600200" cy="73025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pPr>
      <w:r>
        <w:rPr>
          <w:noProof/>
          <w:lang w:val="en-IN" w:eastAsia="en-IN"/>
        </w:rPr>
        <w:drawing>
          <wp:inline distT="0" distB="0" distL="0" distR="0">
            <wp:extent cx="1720850" cy="781050"/>
            <wp:effectExtent l="19050" t="0" r="0" b="0"/>
            <wp:docPr id="20" name="Picture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136"/>
                    <a:srcRect/>
                    <a:stretch>
                      <a:fillRect/>
                    </a:stretch>
                  </pic:blipFill>
                  <pic:spPr bwMode="auto">
                    <a:xfrm>
                      <a:off x="0" y="0"/>
                      <a:ext cx="1720850" cy="781050"/>
                    </a:xfrm>
                    <a:prstGeom prst="rect">
                      <a:avLst/>
                    </a:prstGeom>
                    <a:noFill/>
                    <a:ln w="9525">
                      <a:noFill/>
                      <a:miter lim="800000"/>
                      <a:headEnd/>
                      <a:tailEnd/>
                    </a:ln>
                  </pic:spPr>
                </pic:pic>
              </a:graphicData>
            </a:graphic>
          </wp:inline>
        </w:drawing>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t>Two independent balance equations are obtained if C4 and R4 are chosen as the variable elements.</w:t>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t>The</w:t>
      </w:r>
      <w:r w:rsidRPr="00A01F23">
        <w:rPr>
          <w:rStyle w:val="apple-converted-space"/>
          <w:rFonts w:ascii="Georgia" w:hAnsi="Georgia"/>
        </w:rPr>
        <w:t> </w:t>
      </w:r>
      <w:hyperlink r:id="rId137" w:tgtFrame="_blank" w:tooltip="Dissipation factor" w:history="1">
        <w:r w:rsidRPr="00A01F23">
          <w:rPr>
            <w:rStyle w:val="Hyperlink"/>
            <w:rFonts w:ascii="Georgia" w:eastAsiaTheme="majorEastAsia" w:hAnsi="Georgia"/>
            <w:color w:val="auto"/>
            <w:u w:val="none"/>
          </w:rPr>
          <w:t>dissipation factor</w:t>
        </w:r>
      </w:hyperlink>
      <w:r w:rsidRPr="00A01F23">
        <w:rPr>
          <w:rStyle w:val="apple-converted-space"/>
          <w:rFonts w:ascii="Georgia" w:hAnsi="Georgia"/>
        </w:rPr>
        <w:t> </w:t>
      </w:r>
      <w:r w:rsidRPr="00A01F23">
        <w:rPr>
          <w:rFonts w:ascii="Georgia" w:hAnsi="Georgia"/>
        </w:rPr>
        <w:t>is given by:</w:t>
      </w:r>
    </w:p>
    <w:p w:rsidR="00DC5974" w:rsidRDefault="00DC5974" w:rsidP="00DC5974">
      <w:pPr>
        <w:pStyle w:val="NormalWeb"/>
        <w:shd w:val="clear" w:color="auto" w:fill="FFFFFF"/>
        <w:spacing w:after="360" w:afterAutospacing="0"/>
      </w:pPr>
      <w:r>
        <w:rPr>
          <w:noProof/>
          <w:lang w:val="en-IN" w:eastAsia="en-IN"/>
        </w:rPr>
        <w:drawing>
          <wp:inline distT="0" distB="0" distL="0" distR="0">
            <wp:extent cx="1454150" cy="317500"/>
            <wp:effectExtent l="19050" t="0" r="0" b="0"/>
            <wp:docPr id="21" name="Picture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138"/>
                    <a:srcRect/>
                    <a:stretch>
                      <a:fillRect/>
                    </a:stretch>
                  </pic:blipFill>
                  <pic:spPr bwMode="auto">
                    <a:xfrm>
                      <a:off x="0" y="0"/>
                      <a:ext cx="1454150" cy="3175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color w:val="383838"/>
        </w:rPr>
      </w:pPr>
      <w:r>
        <w:rPr>
          <w:noProof/>
          <w:lang w:val="en-IN" w:eastAsia="en-IN"/>
        </w:rPr>
        <w:lastRenderedPageBreak/>
        <w:drawing>
          <wp:inline distT="0" distB="0" distL="0" distR="0">
            <wp:extent cx="4038600" cy="641350"/>
            <wp:effectExtent l="19050" t="0" r="0" b="0"/>
            <wp:docPr id="22"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139"/>
                    <a:srcRect/>
                    <a:stretch>
                      <a:fillRect/>
                    </a:stretch>
                  </pic:blipFill>
                  <pic:spPr bwMode="auto">
                    <a:xfrm>
                      <a:off x="0" y="0"/>
                      <a:ext cx="4038600" cy="6413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Therefore values of capacitance C1 and its dissipation factor are obtained from the values of bridge elements at balance.</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Permanently set up Schering bridges are sometimes arranged so that balancing is done by adjustment of R3 and C4 remaining fixed. Since R3 appears in both the balance equations and therefore there is some difficulty in obtaining balance but it has certain advantages which are explained as follows:</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We know that the equation for unknown capacitance is,</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In the above equation value of R4 and C2 are fixed therefore the dial resistor R3 may be calibrated to read the capacitance directly.</w:t>
      </w:r>
    </w:p>
    <w:p w:rsidR="00DC5974" w:rsidRPr="008745A7" w:rsidRDefault="00DC5974" w:rsidP="00DC5974">
      <w:pPr>
        <w:shd w:val="clear" w:color="auto" w:fill="FFFFFF"/>
        <w:spacing w:before="100" w:beforeAutospacing="1" w:after="100" w:afterAutospacing="1" w:line="240" w:lineRule="auto"/>
        <w:outlineLvl w:val="2"/>
        <w:rPr>
          <w:rFonts w:ascii="Arial" w:hAnsi="Arial" w:cs="Arial"/>
          <w:b/>
          <w:bCs/>
          <w:color w:val="353535"/>
          <w:sz w:val="36"/>
          <w:szCs w:val="36"/>
        </w:rPr>
      </w:pPr>
      <w:r w:rsidRPr="008745A7">
        <w:rPr>
          <w:rFonts w:ascii="Arial" w:hAnsi="Arial" w:cs="Arial"/>
          <w:b/>
          <w:bCs/>
          <w:color w:val="353535"/>
          <w:sz w:val="36"/>
          <w:szCs w:val="36"/>
        </w:rPr>
        <w:t>Advantages of Schering Bridge:</w:t>
      </w:r>
    </w:p>
    <w:p w:rsidR="00DC5974" w:rsidRPr="008745A7" w:rsidRDefault="00DC5974" w:rsidP="00DC5974">
      <w:pPr>
        <w:shd w:val="clear" w:color="auto" w:fill="FFFFFF"/>
        <w:spacing w:before="100" w:beforeAutospacing="1" w:after="100" w:afterAutospacing="1" w:line="240" w:lineRule="auto"/>
        <w:rPr>
          <w:rFonts w:ascii="Georgia" w:hAnsi="Georgia" w:cs="Arial"/>
          <w:color w:val="383838"/>
          <w:sz w:val="21"/>
          <w:szCs w:val="21"/>
        </w:rPr>
      </w:pPr>
      <w:r w:rsidRPr="008745A7">
        <w:rPr>
          <w:rFonts w:ascii="Georgia" w:hAnsi="Georgia" w:cs="Arial"/>
          <w:color w:val="383838"/>
          <w:sz w:val="21"/>
          <w:szCs w:val="21"/>
        </w:rPr>
        <w:t>1)    The balance equation is independent of frequency.</w:t>
      </w:r>
    </w:p>
    <w:p w:rsidR="00DC5974" w:rsidRPr="00D20ACC" w:rsidRDefault="00DC5974" w:rsidP="00DC5974">
      <w:pPr>
        <w:shd w:val="clear" w:color="auto" w:fill="FFFFFF"/>
        <w:spacing w:before="100" w:beforeAutospacing="1" w:after="100" w:afterAutospacing="1" w:line="240" w:lineRule="auto"/>
        <w:rPr>
          <w:rFonts w:ascii="Georgia" w:hAnsi="Georgia" w:cs="Arial"/>
          <w:b/>
          <w:color w:val="383838"/>
          <w:sz w:val="28"/>
          <w:szCs w:val="28"/>
        </w:rPr>
      </w:pPr>
      <w:r w:rsidRPr="008745A7">
        <w:rPr>
          <w:rFonts w:ascii="Georgia" w:hAnsi="Georgia" w:cs="Arial"/>
          <w:color w:val="383838"/>
          <w:sz w:val="21"/>
          <w:szCs w:val="21"/>
        </w:rPr>
        <w:t>2)    It is used for measuring the insulating properties of electrical cables and equipments.</w:t>
      </w:r>
    </w:p>
    <w:p w:rsidR="00DC5974" w:rsidRDefault="00DC5974" w:rsidP="00DC5974">
      <w:pPr>
        <w:shd w:val="clear" w:color="auto" w:fill="FFFFFF"/>
        <w:spacing w:before="100" w:beforeAutospacing="1" w:after="100" w:afterAutospacing="1" w:line="240" w:lineRule="auto"/>
        <w:rPr>
          <w:rFonts w:ascii="Georgia" w:hAnsi="Georgia" w:cs="Arial"/>
          <w:b/>
          <w:color w:val="383838"/>
          <w:sz w:val="28"/>
          <w:szCs w:val="28"/>
        </w:rPr>
      </w:pPr>
    </w:p>
    <w:p w:rsidR="00DC5974" w:rsidRDefault="00DC5974" w:rsidP="00DC5974">
      <w:pPr>
        <w:spacing w:line="240" w:lineRule="auto"/>
        <w:rPr>
          <w:b/>
          <w:szCs w:val="20"/>
        </w:rPr>
      </w:pPr>
      <w:r>
        <w:rPr>
          <w:b/>
          <w:noProof/>
          <w:szCs w:val="20"/>
          <w:lang w:val="en-IN" w:eastAsia="en-IN"/>
        </w:rPr>
        <w:lastRenderedPageBreak/>
        <w:drawing>
          <wp:inline distT="0" distB="0" distL="0" distR="0">
            <wp:extent cx="5937250" cy="379095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a:srcRect/>
                    <a:stretch>
                      <a:fillRect/>
                    </a:stretch>
                  </pic:blipFill>
                  <pic:spPr bwMode="auto">
                    <a:xfrm>
                      <a:off x="0" y="0"/>
                      <a:ext cx="5937250" cy="3790950"/>
                    </a:xfrm>
                    <a:prstGeom prst="rect">
                      <a:avLst/>
                    </a:prstGeom>
                    <a:noFill/>
                    <a:ln w="9525">
                      <a:noFill/>
                      <a:miter lim="800000"/>
                      <a:headEnd/>
                      <a:tailEnd/>
                    </a:ln>
                  </pic:spPr>
                </pic:pic>
              </a:graphicData>
            </a:graphic>
          </wp:inline>
        </w:drawing>
      </w:r>
    </w:p>
    <w:p w:rsidR="00DC5974" w:rsidRPr="00673518" w:rsidRDefault="004073D3" w:rsidP="00DC5974">
      <w:pPr>
        <w:spacing w:line="240" w:lineRule="auto"/>
        <w:rPr>
          <w:b/>
          <w:szCs w:val="20"/>
        </w:rPr>
      </w:pPr>
      <w:r>
        <w:rPr>
          <w:b/>
          <w:noProof/>
          <w:szCs w:val="20"/>
          <w:lang w:val="en-IN" w:eastAsia="en-IN"/>
        </w:rPr>
        <w:drawing>
          <wp:inline distT="0" distB="0" distL="0" distR="0">
            <wp:extent cx="5943600" cy="3808704"/>
            <wp:effectExtent l="19050" t="0" r="0" b="0"/>
            <wp:docPr id="76" name="Picture 7" descr="C:\Users\HP STORES\Desktop\fsdf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STORES\Desktop\fsdfsd.png"/>
                    <pic:cNvPicPr>
                      <a:picLocks noChangeAspect="1" noChangeArrowheads="1"/>
                    </pic:cNvPicPr>
                  </pic:nvPicPr>
                  <pic:blipFill>
                    <a:blip r:embed="rId141"/>
                    <a:srcRect/>
                    <a:stretch>
                      <a:fillRect/>
                    </a:stretch>
                  </pic:blipFill>
                  <pic:spPr bwMode="auto">
                    <a:xfrm>
                      <a:off x="0" y="0"/>
                      <a:ext cx="5943600" cy="3808704"/>
                    </a:xfrm>
                    <a:prstGeom prst="rect">
                      <a:avLst/>
                    </a:prstGeom>
                    <a:noFill/>
                    <a:ln w="9525">
                      <a:noFill/>
                      <a:miter lim="800000"/>
                      <a:headEnd/>
                      <a:tailEnd/>
                    </a:ln>
                  </pic:spPr>
                </pic:pic>
              </a:graphicData>
            </a:graphic>
          </wp:inline>
        </w:drawing>
      </w:r>
    </w:p>
    <w:p w:rsidR="00DC5974" w:rsidRPr="006A55DC" w:rsidRDefault="00DC5974" w:rsidP="006547A8">
      <w:pPr>
        <w:rPr>
          <w:rFonts w:ascii="Times New Roman" w:hAnsi="Times New Roman" w:cs="Times New Roman"/>
          <w:sz w:val="24"/>
          <w:szCs w:val="24"/>
        </w:rPr>
      </w:pPr>
    </w:p>
    <w:sectPr w:rsidR="00DC5974" w:rsidRPr="006A55DC" w:rsidSect="001E69CB">
      <w:footerReference w:type="default" r:id="rId1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9F2" w:rsidRDefault="007B79F2" w:rsidP="00072F60">
      <w:pPr>
        <w:spacing w:after="0" w:line="240" w:lineRule="auto"/>
      </w:pPr>
      <w:r>
        <w:separator/>
      </w:r>
    </w:p>
  </w:endnote>
  <w:endnote w:type="continuationSeparator" w:id="1">
    <w:p w:rsidR="007B79F2" w:rsidRDefault="007B79F2" w:rsidP="00072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5959"/>
      <w:docPartObj>
        <w:docPartGallery w:val="Page Numbers (Bottom of Page)"/>
        <w:docPartUnique/>
      </w:docPartObj>
    </w:sdtPr>
    <w:sdtContent>
      <w:p w:rsidR="00072F60" w:rsidRDefault="00EA0053">
        <w:pPr>
          <w:pStyle w:val="Footer"/>
          <w:jc w:val="center"/>
        </w:pPr>
        <w:fldSimple w:instr=" PAGE   \* MERGEFORMAT ">
          <w:r w:rsidR="004073D3">
            <w:rPr>
              <w:noProof/>
            </w:rPr>
            <w:t>28</w:t>
          </w:r>
        </w:fldSimple>
      </w:p>
    </w:sdtContent>
  </w:sdt>
  <w:p w:rsidR="00072F60" w:rsidRDefault="00072F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9F2" w:rsidRDefault="007B79F2" w:rsidP="00072F60">
      <w:pPr>
        <w:spacing w:after="0" w:line="240" w:lineRule="auto"/>
      </w:pPr>
      <w:r>
        <w:separator/>
      </w:r>
    </w:p>
  </w:footnote>
  <w:footnote w:type="continuationSeparator" w:id="1">
    <w:p w:rsidR="007B79F2" w:rsidRDefault="007B79F2" w:rsidP="00072F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ECE"/>
    <w:multiLevelType w:val="multilevel"/>
    <w:tmpl w:val="B6FC7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D0C6D"/>
    <w:multiLevelType w:val="multilevel"/>
    <w:tmpl w:val="A7EC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B29A3"/>
    <w:multiLevelType w:val="multilevel"/>
    <w:tmpl w:val="3A12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85D5A"/>
    <w:multiLevelType w:val="multilevel"/>
    <w:tmpl w:val="1BE6B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4A4D1A"/>
    <w:multiLevelType w:val="multilevel"/>
    <w:tmpl w:val="8EFA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62A35"/>
    <w:multiLevelType w:val="multilevel"/>
    <w:tmpl w:val="D350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E422C"/>
    <w:multiLevelType w:val="multilevel"/>
    <w:tmpl w:val="8CC8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F144F"/>
    <w:multiLevelType w:val="multilevel"/>
    <w:tmpl w:val="8890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83150A"/>
    <w:multiLevelType w:val="multilevel"/>
    <w:tmpl w:val="AAF88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E10331"/>
    <w:multiLevelType w:val="multilevel"/>
    <w:tmpl w:val="5EDC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AC0595"/>
    <w:multiLevelType w:val="multilevel"/>
    <w:tmpl w:val="B598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27234A"/>
    <w:multiLevelType w:val="multilevel"/>
    <w:tmpl w:val="F9B6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D34BB5"/>
    <w:multiLevelType w:val="multilevel"/>
    <w:tmpl w:val="62327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624F80"/>
    <w:multiLevelType w:val="multilevel"/>
    <w:tmpl w:val="5894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EA61AD"/>
    <w:multiLevelType w:val="multilevel"/>
    <w:tmpl w:val="D4CE6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951EE7"/>
    <w:multiLevelType w:val="multilevel"/>
    <w:tmpl w:val="6AC8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75717C"/>
    <w:multiLevelType w:val="multilevel"/>
    <w:tmpl w:val="DCFC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6"/>
  </w:num>
  <w:num w:numId="4">
    <w:abstractNumId w:val="6"/>
  </w:num>
  <w:num w:numId="5">
    <w:abstractNumId w:val="7"/>
  </w:num>
  <w:num w:numId="6">
    <w:abstractNumId w:val="9"/>
  </w:num>
  <w:num w:numId="7">
    <w:abstractNumId w:val="10"/>
  </w:num>
  <w:num w:numId="8">
    <w:abstractNumId w:val="2"/>
  </w:num>
  <w:num w:numId="9">
    <w:abstractNumId w:val="14"/>
  </w:num>
  <w:num w:numId="10">
    <w:abstractNumId w:val="12"/>
  </w:num>
  <w:num w:numId="11">
    <w:abstractNumId w:val="11"/>
  </w:num>
  <w:num w:numId="12">
    <w:abstractNumId w:val="1"/>
  </w:num>
  <w:num w:numId="13">
    <w:abstractNumId w:val="13"/>
  </w:num>
  <w:num w:numId="14">
    <w:abstractNumId w:val="0"/>
  </w:num>
  <w:num w:numId="15">
    <w:abstractNumId w:val="3"/>
  </w:num>
  <w:num w:numId="16">
    <w:abstractNumId w:val="15"/>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6547A8"/>
    <w:rsid w:val="00072F60"/>
    <w:rsid w:val="000732A9"/>
    <w:rsid w:val="000B0F42"/>
    <w:rsid w:val="000D515F"/>
    <w:rsid w:val="000E55C6"/>
    <w:rsid w:val="001A3B89"/>
    <w:rsid w:val="001D3463"/>
    <w:rsid w:val="001E69CB"/>
    <w:rsid w:val="00257951"/>
    <w:rsid w:val="002E634A"/>
    <w:rsid w:val="00317418"/>
    <w:rsid w:val="00366BE8"/>
    <w:rsid w:val="003C181F"/>
    <w:rsid w:val="003D1639"/>
    <w:rsid w:val="003E03A9"/>
    <w:rsid w:val="004073D3"/>
    <w:rsid w:val="00482FD4"/>
    <w:rsid w:val="00486CC0"/>
    <w:rsid w:val="00497F32"/>
    <w:rsid w:val="005440BA"/>
    <w:rsid w:val="005734C6"/>
    <w:rsid w:val="0057734E"/>
    <w:rsid w:val="005C53E9"/>
    <w:rsid w:val="005F0991"/>
    <w:rsid w:val="006547A8"/>
    <w:rsid w:val="006830C9"/>
    <w:rsid w:val="006A55DC"/>
    <w:rsid w:val="006B5EF7"/>
    <w:rsid w:val="006D21C8"/>
    <w:rsid w:val="0072661E"/>
    <w:rsid w:val="0074506F"/>
    <w:rsid w:val="007576AA"/>
    <w:rsid w:val="007B79F2"/>
    <w:rsid w:val="007C2ADD"/>
    <w:rsid w:val="007E7383"/>
    <w:rsid w:val="00801F9B"/>
    <w:rsid w:val="00955C20"/>
    <w:rsid w:val="00981A28"/>
    <w:rsid w:val="009A2438"/>
    <w:rsid w:val="009B21E5"/>
    <w:rsid w:val="009F54E7"/>
    <w:rsid w:val="00A01F23"/>
    <w:rsid w:val="00A053BE"/>
    <w:rsid w:val="00A23C39"/>
    <w:rsid w:val="00A669E5"/>
    <w:rsid w:val="00A77F88"/>
    <w:rsid w:val="00AE6332"/>
    <w:rsid w:val="00AE7201"/>
    <w:rsid w:val="00AF2DF6"/>
    <w:rsid w:val="00B16921"/>
    <w:rsid w:val="00B511DA"/>
    <w:rsid w:val="00B81F86"/>
    <w:rsid w:val="00B84F1C"/>
    <w:rsid w:val="00BD247D"/>
    <w:rsid w:val="00BE12BB"/>
    <w:rsid w:val="00C0530C"/>
    <w:rsid w:val="00C61BE1"/>
    <w:rsid w:val="00C8418C"/>
    <w:rsid w:val="00D35A47"/>
    <w:rsid w:val="00D37B2F"/>
    <w:rsid w:val="00D93D70"/>
    <w:rsid w:val="00DB6971"/>
    <w:rsid w:val="00DC5974"/>
    <w:rsid w:val="00DD25BB"/>
    <w:rsid w:val="00E176AD"/>
    <w:rsid w:val="00EA0053"/>
    <w:rsid w:val="00EC5C5E"/>
    <w:rsid w:val="00F766F6"/>
    <w:rsid w:val="00F8129B"/>
    <w:rsid w:val="00F93C4F"/>
    <w:rsid w:val="00FA309D"/>
    <w:rsid w:val="00FA6DB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9CB"/>
  </w:style>
  <w:style w:type="paragraph" w:styleId="Heading1">
    <w:name w:val="heading 1"/>
    <w:basedOn w:val="Normal"/>
    <w:next w:val="Normal"/>
    <w:link w:val="Heading1Char"/>
    <w:uiPriority w:val="9"/>
    <w:qFormat/>
    <w:rsid w:val="00981A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169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81A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1A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47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47A8"/>
    <w:rPr>
      <w:b/>
      <w:bCs/>
    </w:rPr>
  </w:style>
  <w:style w:type="character" w:customStyle="1" w:styleId="Heading2Char">
    <w:name w:val="Heading 2 Char"/>
    <w:basedOn w:val="DefaultParagraphFont"/>
    <w:link w:val="Heading2"/>
    <w:uiPriority w:val="9"/>
    <w:rsid w:val="00B16921"/>
    <w:rPr>
      <w:rFonts w:ascii="Times New Roman" w:eastAsia="Times New Roman" w:hAnsi="Times New Roman" w:cs="Times New Roman"/>
      <w:b/>
      <w:bCs/>
      <w:sz w:val="36"/>
      <w:szCs w:val="36"/>
    </w:rPr>
  </w:style>
  <w:style w:type="paragraph" w:styleId="ListParagraph">
    <w:name w:val="List Paragraph"/>
    <w:basedOn w:val="Normal"/>
    <w:uiPriority w:val="34"/>
    <w:qFormat/>
    <w:rsid w:val="00B16921"/>
    <w:pPr>
      <w:ind w:left="720"/>
      <w:contextualSpacing/>
    </w:pPr>
  </w:style>
  <w:style w:type="paragraph" w:styleId="BalloonText">
    <w:name w:val="Balloon Text"/>
    <w:basedOn w:val="Normal"/>
    <w:link w:val="BalloonTextChar"/>
    <w:uiPriority w:val="99"/>
    <w:semiHidden/>
    <w:unhideWhenUsed/>
    <w:rsid w:val="00B16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921"/>
    <w:rPr>
      <w:rFonts w:ascii="Tahoma" w:hAnsi="Tahoma" w:cs="Tahoma"/>
      <w:sz w:val="16"/>
      <w:szCs w:val="16"/>
    </w:rPr>
  </w:style>
  <w:style w:type="paragraph" w:customStyle="1" w:styleId="Default">
    <w:name w:val="Default"/>
    <w:rsid w:val="00B169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81A2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981A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81A2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981A28"/>
    <w:rPr>
      <w:color w:val="0000FF"/>
      <w:u w:val="single"/>
    </w:rPr>
  </w:style>
  <w:style w:type="paragraph" w:styleId="Header">
    <w:name w:val="header"/>
    <w:basedOn w:val="Normal"/>
    <w:link w:val="HeaderChar"/>
    <w:uiPriority w:val="99"/>
    <w:semiHidden/>
    <w:unhideWhenUsed/>
    <w:rsid w:val="00072F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2F60"/>
  </w:style>
  <w:style w:type="paragraph" w:styleId="Footer">
    <w:name w:val="footer"/>
    <w:basedOn w:val="Normal"/>
    <w:link w:val="FooterChar"/>
    <w:uiPriority w:val="99"/>
    <w:unhideWhenUsed/>
    <w:rsid w:val="00072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F60"/>
  </w:style>
  <w:style w:type="character" w:customStyle="1" w:styleId="green">
    <w:name w:val="green"/>
    <w:basedOn w:val="DefaultParagraphFont"/>
    <w:rsid w:val="00F93C4F"/>
  </w:style>
  <w:style w:type="character" w:customStyle="1" w:styleId="apple-converted-space">
    <w:name w:val="apple-converted-space"/>
    <w:basedOn w:val="DefaultParagraphFont"/>
    <w:rsid w:val="00DC5974"/>
  </w:style>
</w:styles>
</file>

<file path=word/webSettings.xml><?xml version="1.0" encoding="utf-8"?>
<w:webSettings xmlns:r="http://schemas.openxmlformats.org/officeDocument/2006/relationships" xmlns:w="http://schemas.openxmlformats.org/wordprocessingml/2006/main">
  <w:divs>
    <w:div w:id="173420330">
      <w:bodyDiv w:val="1"/>
      <w:marLeft w:val="0"/>
      <w:marRight w:val="0"/>
      <w:marTop w:val="0"/>
      <w:marBottom w:val="0"/>
      <w:divBdr>
        <w:top w:val="none" w:sz="0" w:space="0" w:color="auto"/>
        <w:left w:val="none" w:sz="0" w:space="0" w:color="auto"/>
        <w:bottom w:val="none" w:sz="0" w:space="0" w:color="auto"/>
        <w:right w:val="none" w:sz="0" w:space="0" w:color="auto"/>
      </w:divBdr>
    </w:div>
    <w:div w:id="196427991">
      <w:bodyDiv w:val="1"/>
      <w:marLeft w:val="0"/>
      <w:marRight w:val="0"/>
      <w:marTop w:val="0"/>
      <w:marBottom w:val="0"/>
      <w:divBdr>
        <w:top w:val="none" w:sz="0" w:space="0" w:color="auto"/>
        <w:left w:val="none" w:sz="0" w:space="0" w:color="auto"/>
        <w:bottom w:val="none" w:sz="0" w:space="0" w:color="auto"/>
        <w:right w:val="none" w:sz="0" w:space="0" w:color="auto"/>
      </w:divBdr>
      <w:divsChild>
        <w:div w:id="121967774">
          <w:marLeft w:val="0"/>
          <w:marRight w:val="0"/>
          <w:marTop w:val="0"/>
          <w:marBottom w:val="0"/>
          <w:divBdr>
            <w:top w:val="none" w:sz="0" w:space="0" w:color="auto"/>
            <w:left w:val="none" w:sz="0" w:space="0" w:color="auto"/>
            <w:bottom w:val="none" w:sz="0" w:space="0" w:color="auto"/>
            <w:right w:val="none" w:sz="0" w:space="0" w:color="auto"/>
          </w:divBdr>
        </w:div>
      </w:divsChild>
    </w:div>
    <w:div w:id="337394839">
      <w:bodyDiv w:val="1"/>
      <w:marLeft w:val="0"/>
      <w:marRight w:val="0"/>
      <w:marTop w:val="0"/>
      <w:marBottom w:val="0"/>
      <w:divBdr>
        <w:top w:val="none" w:sz="0" w:space="0" w:color="auto"/>
        <w:left w:val="none" w:sz="0" w:space="0" w:color="auto"/>
        <w:bottom w:val="none" w:sz="0" w:space="0" w:color="auto"/>
        <w:right w:val="none" w:sz="0" w:space="0" w:color="auto"/>
      </w:divBdr>
    </w:div>
    <w:div w:id="626474407">
      <w:bodyDiv w:val="1"/>
      <w:marLeft w:val="0"/>
      <w:marRight w:val="0"/>
      <w:marTop w:val="0"/>
      <w:marBottom w:val="0"/>
      <w:divBdr>
        <w:top w:val="none" w:sz="0" w:space="0" w:color="auto"/>
        <w:left w:val="none" w:sz="0" w:space="0" w:color="auto"/>
        <w:bottom w:val="none" w:sz="0" w:space="0" w:color="auto"/>
        <w:right w:val="none" w:sz="0" w:space="0" w:color="auto"/>
      </w:divBdr>
    </w:div>
    <w:div w:id="1309163659">
      <w:bodyDiv w:val="1"/>
      <w:marLeft w:val="0"/>
      <w:marRight w:val="0"/>
      <w:marTop w:val="0"/>
      <w:marBottom w:val="0"/>
      <w:divBdr>
        <w:top w:val="none" w:sz="0" w:space="0" w:color="auto"/>
        <w:left w:val="none" w:sz="0" w:space="0" w:color="auto"/>
        <w:bottom w:val="none" w:sz="0" w:space="0" w:color="auto"/>
        <w:right w:val="none" w:sz="0" w:space="0" w:color="auto"/>
      </w:divBdr>
    </w:div>
    <w:div w:id="1364936804">
      <w:bodyDiv w:val="1"/>
      <w:marLeft w:val="0"/>
      <w:marRight w:val="0"/>
      <w:marTop w:val="0"/>
      <w:marBottom w:val="0"/>
      <w:divBdr>
        <w:top w:val="none" w:sz="0" w:space="0" w:color="auto"/>
        <w:left w:val="none" w:sz="0" w:space="0" w:color="auto"/>
        <w:bottom w:val="none" w:sz="0" w:space="0" w:color="auto"/>
        <w:right w:val="none" w:sz="0" w:space="0" w:color="auto"/>
      </w:divBdr>
    </w:div>
    <w:div w:id="1417944276">
      <w:bodyDiv w:val="1"/>
      <w:marLeft w:val="0"/>
      <w:marRight w:val="0"/>
      <w:marTop w:val="0"/>
      <w:marBottom w:val="0"/>
      <w:divBdr>
        <w:top w:val="none" w:sz="0" w:space="0" w:color="auto"/>
        <w:left w:val="none" w:sz="0" w:space="0" w:color="auto"/>
        <w:bottom w:val="none" w:sz="0" w:space="0" w:color="auto"/>
        <w:right w:val="none" w:sz="0" w:space="0" w:color="auto"/>
      </w:divBdr>
    </w:div>
    <w:div w:id="1880436822">
      <w:bodyDiv w:val="1"/>
      <w:marLeft w:val="0"/>
      <w:marRight w:val="0"/>
      <w:marTop w:val="0"/>
      <w:marBottom w:val="0"/>
      <w:divBdr>
        <w:top w:val="none" w:sz="0" w:space="0" w:color="auto"/>
        <w:left w:val="none" w:sz="0" w:space="0" w:color="auto"/>
        <w:bottom w:val="none" w:sz="0" w:space="0" w:color="auto"/>
        <w:right w:val="none" w:sz="0" w:space="0" w:color="auto"/>
      </w:divBdr>
      <w:divsChild>
        <w:div w:id="315110230">
          <w:marLeft w:val="0"/>
          <w:marRight w:val="0"/>
          <w:marTop w:val="0"/>
          <w:marBottom w:val="0"/>
          <w:divBdr>
            <w:top w:val="none" w:sz="0" w:space="0" w:color="auto"/>
            <w:left w:val="none" w:sz="0" w:space="0" w:color="auto"/>
            <w:bottom w:val="none" w:sz="0" w:space="0" w:color="auto"/>
            <w:right w:val="none" w:sz="0" w:space="0" w:color="auto"/>
          </w:divBdr>
          <w:divsChild>
            <w:div w:id="235014439">
              <w:marLeft w:val="0"/>
              <w:marRight w:val="0"/>
              <w:marTop w:val="0"/>
              <w:marBottom w:val="0"/>
              <w:divBdr>
                <w:top w:val="none" w:sz="0" w:space="0" w:color="auto"/>
                <w:left w:val="none" w:sz="0" w:space="0" w:color="auto"/>
                <w:bottom w:val="none" w:sz="0" w:space="0" w:color="auto"/>
                <w:right w:val="none" w:sz="0" w:space="0" w:color="auto"/>
              </w:divBdr>
            </w:div>
            <w:div w:id="672532134">
              <w:marLeft w:val="0"/>
              <w:marRight w:val="0"/>
              <w:marTop w:val="0"/>
              <w:marBottom w:val="0"/>
              <w:divBdr>
                <w:top w:val="none" w:sz="0" w:space="0" w:color="auto"/>
                <w:left w:val="none" w:sz="0" w:space="0" w:color="auto"/>
                <w:bottom w:val="none" w:sz="0" w:space="0" w:color="auto"/>
                <w:right w:val="none" w:sz="0" w:space="0" w:color="auto"/>
              </w:divBdr>
            </w:div>
          </w:divsChild>
        </w:div>
        <w:div w:id="445779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bp.blogspot.com/-X9ogUzizLmo/WBsy4Z1ymsI/AAAAAAAAI58/A02Zzt2dxosp2SbS1MkIwjWezZf7dGZWACLcB/s1600/measurement-medium-resistance-wheatstone-bridge.jpg" TargetMode="External"/><Relationship Id="rId117" Type="http://schemas.openxmlformats.org/officeDocument/2006/relationships/image" Target="media/image60.jpeg"/><Relationship Id="rId21" Type="http://schemas.openxmlformats.org/officeDocument/2006/relationships/hyperlink" Target="http://www.electricalengineeringinfo.com/2016/03/types-electrical-measuring-instruments-absolute-secondary-instruments.html" TargetMode="External"/><Relationship Id="rId42" Type="http://schemas.openxmlformats.org/officeDocument/2006/relationships/hyperlink" Target="http://www.electricalengineeringinfo.com/2014/01/what-is-resistor-resistance-and-units-colour-coding.html" TargetMode="External"/><Relationship Id="rId47" Type="http://schemas.openxmlformats.org/officeDocument/2006/relationships/hyperlink" Target="https://3.bp.blogspot.com/-ocUQRjAD5LI/WBs6dnPjZiI/AAAAAAAAI70/NtZPxZSfGbYAYqpjuwfXeLXVXrqUfQFjwCLcB/s1600/measuring-of-medium-resistance-wheatstone-bridge.jpg" TargetMode="External"/><Relationship Id="rId63" Type="http://schemas.openxmlformats.org/officeDocument/2006/relationships/image" Target="media/image25.jpeg"/><Relationship Id="rId68" Type="http://schemas.openxmlformats.org/officeDocument/2006/relationships/image" Target="media/image27.png"/><Relationship Id="rId84" Type="http://schemas.openxmlformats.org/officeDocument/2006/relationships/hyperlink" Target="http://www.electricalengineeringinfo.com/2016/02/what-is-voltage-or-electric-potential-difference-defination.html" TargetMode="External"/><Relationship Id="rId89" Type="http://schemas.openxmlformats.org/officeDocument/2006/relationships/image" Target="media/image35.png"/><Relationship Id="rId112" Type="http://schemas.openxmlformats.org/officeDocument/2006/relationships/image" Target="media/image57.jpeg"/><Relationship Id="rId133" Type="http://schemas.openxmlformats.org/officeDocument/2006/relationships/image" Target="media/image71.jpeg"/><Relationship Id="rId138" Type="http://schemas.openxmlformats.org/officeDocument/2006/relationships/image" Target="media/image75.jpeg"/><Relationship Id="rId16" Type="http://schemas.openxmlformats.org/officeDocument/2006/relationships/image" Target="media/image10.gif"/><Relationship Id="rId107" Type="http://schemas.openxmlformats.org/officeDocument/2006/relationships/image" Target="media/image52.jpeg"/><Relationship Id="rId11" Type="http://schemas.openxmlformats.org/officeDocument/2006/relationships/image" Target="media/image5.gif"/><Relationship Id="rId32" Type="http://schemas.openxmlformats.org/officeDocument/2006/relationships/hyperlink" Target="http://www.electricalengineeringinfo.com/2014/01/what-is-resistor-resistance-and-units-colour-coding.html" TargetMode="External"/><Relationship Id="rId37" Type="http://schemas.openxmlformats.org/officeDocument/2006/relationships/hyperlink" Target="http://www.electricalengineeringinfo.com/2014/01/what-is-resistor-resistance-and-units-colour-coding.html" TargetMode="External"/><Relationship Id="rId53" Type="http://schemas.openxmlformats.org/officeDocument/2006/relationships/hyperlink" Target="https://3.bp.blogspot.com/-Lcmh9pVl7vQ/WBs8v4qSxWI/AAAAAAAAI8k/aV-6kbruqeYvgNcmDDmbcHUOF5iqwQg7gCLcB/s1600/measuring-of-medium-resistance-wheatstone-bridge-2.jpg" TargetMode="External"/><Relationship Id="rId58" Type="http://schemas.openxmlformats.org/officeDocument/2006/relationships/hyperlink" Target="https://4.bp.blogspot.com/--P_7aj6Lr5Y/WBtA4png-mI/AAAAAAAAI9M/eyFyEKpqyXUbI-hGScHaqic4-ZoWUZeVACLcB/s1600/measuring-of-medium-resistance-wheatstone-bridge-6.jpg" TargetMode="External"/><Relationship Id="rId74" Type="http://schemas.openxmlformats.org/officeDocument/2006/relationships/image" Target="media/image29.jpeg"/><Relationship Id="rId79" Type="http://schemas.openxmlformats.org/officeDocument/2006/relationships/hyperlink" Target="https://2.bp.blogspot.com/-mZppUKRIpC0/V_FWL4hhd3I/AAAAAAAAIhY/RIDJ1OAv4W04BckGu_5woILetM_JzBT9wCEw/s1600/Kelvin-Double-Bridge-Circuit-formula+-+Copy+(2).jpg" TargetMode="External"/><Relationship Id="rId102" Type="http://schemas.openxmlformats.org/officeDocument/2006/relationships/image" Target="media/image47.jpeg"/><Relationship Id="rId123" Type="http://schemas.openxmlformats.org/officeDocument/2006/relationships/image" Target="media/image63.png"/><Relationship Id="rId128" Type="http://schemas.openxmlformats.org/officeDocument/2006/relationships/image" Target="media/image68.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hyperlink" Target="http://www.electricalengineeringinfo.com/2016/03/static-characteristics-and-dynamic-characteristics-of-electrical-measuring-instruments.html" TargetMode="External"/><Relationship Id="rId27" Type="http://schemas.openxmlformats.org/officeDocument/2006/relationships/image" Target="media/image14.jpeg"/><Relationship Id="rId43" Type="http://schemas.openxmlformats.org/officeDocument/2006/relationships/hyperlink" Target="https://1.bp.blogspot.com/-RtPUD9CrydE/WBs2_u8JL4I/AAAAAAAAI7Q/_z1S1QyIDD0pGthdBWKVQs1LvvlQdfgKgCLcB/s1600/measuring-medium-resistance-wheatstone-bridge.jpg" TargetMode="External"/><Relationship Id="rId48" Type="http://schemas.openxmlformats.org/officeDocument/2006/relationships/image" Target="media/image20.jpeg"/><Relationship Id="rId64" Type="http://schemas.openxmlformats.org/officeDocument/2006/relationships/hyperlink" Target="http://www.electricalengineeringinfo.com/2014/01/what-is-resistor-resistance-and-units-colour-coding.html" TargetMode="External"/><Relationship Id="rId69" Type="http://schemas.openxmlformats.org/officeDocument/2006/relationships/oleObject" Target="embeddings/oleObject1.bin"/><Relationship Id="rId113" Type="http://schemas.openxmlformats.org/officeDocument/2006/relationships/image" Target="media/image58.jpeg"/><Relationship Id="rId118" Type="http://schemas.openxmlformats.org/officeDocument/2006/relationships/image" Target="media/image61.png"/><Relationship Id="rId134" Type="http://schemas.openxmlformats.org/officeDocument/2006/relationships/image" Target="media/image72.jpeg"/><Relationship Id="rId139" Type="http://schemas.openxmlformats.org/officeDocument/2006/relationships/image" Target="media/image76.jpeg"/><Relationship Id="rId8" Type="http://schemas.openxmlformats.org/officeDocument/2006/relationships/image" Target="media/image2.png"/><Relationship Id="rId51" Type="http://schemas.openxmlformats.org/officeDocument/2006/relationships/hyperlink" Target="https://1.bp.blogspot.com/-By1tmX6rs5E/WBs8tt9lYbI/AAAAAAAAI8g/BKLWX3HdMKMBTY4ks9j2Fsum4KEHhzKxACLcB/s1600/measuring-of-medium-resistance-wheatstone-bridge-1.jpg" TargetMode="External"/><Relationship Id="rId72" Type="http://schemas.openxmlformats.org/officeDocument/2006/relationships/image" Target="media/image28.jpeg"/><Relationship Id="rId80" Type="http://schemas.openxmlformats.org/officeDocument/2006/relationships/image" Target="media/image32.jpeg"/><Relationship Id="rId85" Type="http://schemas.openxmlformats.org/officeDocument/2006/relationships/hyperlink" Target="https://1.bp.blogspot.com/-lLPa0Zt6NA8/WBR_AW7m86I/AAAAAAAAItA/j7URhySKnvwhuGPoKx1cyPthcLMbHC1MACLcB/s1600/loss-of-charge-method-for-measuring-high-resistance-1.gif" TargetMode="External"/><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hyperlink" Target="http://www.myclassbook.org/maxwells-inductance-bridge/" TargetMode="External"/><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hyperlink" Target="http://www.electricalengineeringinfo.com/2016/02/what-is-voltage-or-electric-potential-difference-defination.html" TargetMode="External"/><Relationship Id="rId33" Type="http://schemas.openxmlformats.org/officeDocument/2006/relationships/hyperlink" Target="http://www.electricalengineeringinfo.com/2014/01/what-is-resistor-resistance-and-units-colour-coding.html" TargetMode="External"/><Relationship Id="rId38" Type="http://schemas.openxmlformats.org/officeDocument/2006/relationships/hyperlink" Target="http://www.electricalengineeringinfo.com/2016/02/what-is-voltage-or-electric-potential-difference-defination.html" TargetMode="External"/><Relationship Id="rId46" Type="http://schemas.openxmlformats.org/officeDocument/2006/relationships/hyperlink" Target="http://www.electricalengineeringinfo.com/2016/03/static-characteristics-and-dynamic-characteristics-of-electrical-measuring-instruments.html" TargetMode="External"/><Relationship Id="rId59" Type="http://schemas.openxmlformats.org/officeDocument/2006/relationships/image" Target="media/image24.jpeg"/><Relationship Id="rId67" Type="http://schemas.openxmlformats.org/officeDocument/2006/relationships/hyperlink" Target="http://www.electricalengineeringinfo.com/2014/01/what-is-resistor-resistance-and-units-colour-coding.html" TargetMode="External"/><Relationship Id="rId103" Type="http://schemas.openxmlformats.org/officeDocument/2006/relationships/image" Target="media/image48.png"/><Relationship Id="rId108" Type="http://schemas.openxmlformats.org/officeDocument/2006/relationships/image" Target="media/image53.jpeg"/><Relationship Id="rId116" Type="http://schemas.openxmlformats.org/officeDocument/2006/relationships/hyperlink" Target="http://en.wikipedia.org/wiki/Measurement" TargetMode="External"/><Relationship Id="rId124" Type="http://schemas.openxmlformats.org/officeDocument/2006/relationships/image" Target="media/image64.png"/><Relationship Id="rId129" Type="http://schemas.openxmlformats.org/officeDocument/2006/relationships/image" Target="media/image69.jpeg"/><Relationship Id="rId137" Type="http://schemas.openxmlformats.org/officeDocument/2006/relationships/hyperlink" Target="http://en.wikipedia.org/wiki/Dissipation_factor" TargetMode="External"/><Relationship Id="rId20" Type="http://schemas.openxmlformats.org/officeDocument/2006/relationships/hyperlink" Target="http://www.electricalengineeringinfo.com/2014/01/what-is-resistor-resistance-and-units-colour-coding.html" TargetMode="External"/><Relationship Id="rId41" Type="http://schemas.openxmlformats.org/officeDocument/2006/relationships/hyperlink" Target="http://www.electricalengineeringinfo.com/2016/03/static-characteristics-and-dynamic-characteristics-of-electrical-measuring-instruments.html" TargetMode="External"/><Relationship Id="rId54" Type="http://schemas.openxmlformats.org/officeDocument/2006/relationships/image" Target="media/image22.jpeg"/><Relationship Id="rId62" Type="http://schemas.openxmlformats.org/officeDocument/2006/relationships/hyperlink" Target="https://3.bp.blogspot.com/-XBTt_4QPT3c/WBs_Z673CoI/AAAAAAAAI9I/PeUwYJQUHr0JrLPivoh9Mt67iha7G_kIwCEw/s1600/measuring-of-medium-resistance-wheatstone-bridge-4.jpg" TargetMode="External"/><Relationship Id="rId70" Type="http://schemas.openxmlformats.org/officeDocument/2006/relationships/hyperlink" Target="http://www.electricalengineeringinfo.com/2016/02/what-is-voltage-or-electric-potential-difference-defination.html" TargetMode="External"/><Relationship Id="rId75" Type="http://schemas.openxmlformats.org/officeDocument/2006/relationships/hyperlink" Target="https://3.bp.blogspot.com/-1E571yasYDQ/V_FWL0LNwMI/AAAAAAAAIhc/2_Dg9fe3Rwc8fralpr9c8Zdmp6XNxTWuACEw/s1600/Kelvin-Double-Bridge-Circuit-formula.jpg" TargetMode="External"/><Relationship Id="rId83" Type="http://schemas.openxmlformats.org/officeDocument/2006/relationships/hyperlink" Target="http://www.electricalengineeringinfo.com/2014/01/what-is-resistor-resistance-and-units-colour-coding.html" TargetMode="External"/><Relationship Id="rId88" Type="http://schemas.openxmlformats.org/officeDocument/2006/relationships/image" Target="media/image34.gif"/><Relationship Id="rId91" Type="http://schemas.openxmlformats.org/officeDocument/2006/relationships/image" Target="media/image37.png"/><Relationship Id="rId96" Type="http://schemas.openxmlformats.org/officeDocument/2006/relationships/image" Target="media/image42.png"/><Relationship Id="rId111" Type="http://schemas.openxmlformats.org/officeDocument/2006/relationships/image" Target="media/image56.png"/><Relationship Id="rId132" Type="http://schemas.openxmlformats.org/officeDocument/2006/relationships/hyperlink" Target="http://en.wikipedia.org/wiki/Series_and_parallel_circuits" TargetMode="External"/><Relationship Id="rId140"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hyperlink" Target="http://www.electricalengineeringinfo.com/2014/01/what-is-resistor-resistance-and-units-colour-coding.html" TargetMode="External"/><Relationship Id="rId28" Type="http://schemas.openxmlformats.org/officeDocument/2006/relationships/hyperlink" Target="https://4.bp.blogspot.com/-KVx-Dtcc9to/WBtHraHWrZI/AAAAAAAAI98/cV3Rb-j864gtHywucLcpCkjtD5-MMXdcQCLcB/s1600/measuring-of-medium-resistance-wheatstone-bridge-7.jpg" TargetMode="External"/><Relationship Id="rId36" Type="http://schemas.openxmlformats.org/officeDocument/2006/relationships/hyperlink" Target="http://www.electricalengineeringinfo.com/2016/03/static-characteristics-and-dynamic-characteristics-of-electrical-measuring-instruments.html" TargetMode="External"/><Relationship Id="rId49" Type="http://schemas.openxmlformats.org/officeDocument/2006/relationships/hyperlink" Target="http://www.electricalengineeringinfo.com/2016/03/static-characteristics-and-dynamic-characteristics-of-electrical-measuring-instruments.html" TargetMode="External"/><Relationship Id="rId57" Type="http://schemas.openxmlformats.org/officeDocument/2006/relationships/image" Target="media/image23.jpeg"/><Relationship Id="rId106" Type="http://schemas.openxmlformats.org/officeDocument/2006/relationships/image" Target="media/image51.png"/><Relationship Id="rId114" Type="http://schemas.openxmlformats.org/officeDocument/2006/relationships/image" Target="media/image59.jpeg"/><Relationship Id="rId119" Type="http://schemas.openxmlformats.org/officeDocument/2006/relationships/hyperlink" Target="http://en.wikipedia.org/wiki/Inductance" TargetMode="External"/><Relationship Id="rId127" Type="http://schemas.openxmlformats.org/officeDocument/2006/relationships/image" Target="media/image67.png"/><Relationship Id="rId10" Type="http://schemas.openxmlformats.org/officeDocument/2006/relationships/image" Target="media/image4.gif"/><Relationship Id="rId31" Type="http://schemas.openxmlformats.org/officeDocument/2006/relationships/image" Target="media/image16.jpeg"/><Relationship Id="rId44" Type="http://schemas.openxmlformats.org/officeDocument/2006/relationships/image" Target="media/image19.jpeg"/><Relationship Id="rId52" Type="http://schemas.openxmlformats.org/officeDocument/2006/relationships/image" Target="media/image21.jpeg"/><Relationship Id="rId60" Type="http://schemas.openxmlformats.org/officeDocument/2006/relationships/hyperlink" Target="http://www.electricalengineeringinfo.com/2016/02/what-is-voltage-or-electric-potential-difference-defination.html" TargetMode="External"/><Relationship Id="rId65" Type="http://schemas.openxmlformats.org/officeDocument/2006/relationships/hyperlink" Target="https://1.bp.blogspot.com/-DYpChfOl9r8/WBtB_BW22GI/AAAAAAAAI9Y/_qLQ71fmhjs8w7d3olrXMv9d1hfkjvboACEw/s1600/measuring-of-medium-resistance-wheatstone-bridge-5.jpg" TargetMode="External"/><Relationship Id="rId73" Type="http://schemas.openxmlformats.org/officeDocument/2006/relationships/hyperlink" Target="https://3.bp.blogspot.com/-DC9EDAaVJz0/V_FWNZQfLhI/AAAAAAAAIiA/L2YRgOR_C3wZNlScTzKBtWjqQyr1hRu-QCEw/s1600/kelvin-bridge-circuit-formulas.jpg" TargetMode="External"/><Relationship Id="rId78" Type="http://schemas.openxmlformats.org/officeDocument/2006/relationships/image" Target="media/image31.jpeg"/><Relationship Id="rId81" Type="http://schemas.openxmlformats.org/officeDocument/2006/relationships/hyperlink" Target="http://www.electricalengineeringinfo.com/2014/01/what-is-resistor-resistance-and-units-colour-coding.html" TargetMode="External"/><Relationship Id="rId86" Type="http://schemas.openxmlformats.org/officeDocument/2006/relationships/image" Target="media/image33.gif"/><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hyperlink" Target="https://myclassbook.wordpress.org/maxwells-inductance-capacitance-bridge/" TargetMode="External"/><Relationship Id="rId122" Type="http://schemas.openxmlformats.org/officeDocument/2006/relationships/hyperlink" Target="http://myclassbook.org/maxwells-inductance-capacitance-bridge/" TargetMode="External"/><Relationship Id="rId130" Type="http://schemas.openxmlformats.org/officeDocument/2006/relationships/image" Target="media/image70.png"/><Relationship Id="rId135" Type="http://schemas.openxmlformats.org/officeDocument/2006/relationships/image" Target="media/image73.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gif"/><Relationship Id="rId39" Type="http://schemas.openxmlformats.org/officeDocument/2006/relationships/hyperlink" Target="https://3.bp.blogspot.com/-_zWnkN5ukUk/WBtBzTg04XI/AAAAAAAAI9U/xI6ReBARNuEfEBvAJ1-NKs7WJfUVfAQeACLcB/s1600/measureming-medium-resistance-wheatstone-bridge.jpg" TargetMode="External"/><Relationship Id="rId109" Type="http://schemas.openxmlformats.org/officeDocument/2006/relationships/image" Target="media/image54.jpeg"/><Relationship Id="rId34" Type="http://schemas.openxmlformats.org/officeDocument/2006/relationships/hyperlink" Target="https://4.bp.blogspot.com/-QjhrcxPLUG0/WBszQ2Lsp2I/AAAAAAAAI6A/kqChxew1h7oLBvu6xa711XxM90NXpzwFwCLcB/s1600/measurement-of-medium-resistance-wheatstone-bridge.jpg" TargetMode="External"/><Relationship Id="rId50" Type="http://schemas.openxmlformats.org/officeDocument/2006/relationships/hyperlink" Target="http://www.electricalengineeringinfo.com/2016/02/what-is-voltage-or-electric-potential-difference-defination.html" TargetMode="External"/><Relationship Id="rId55" Type="http://schemas.openxmlformats.org/officeDocument/2006/relationships/hyperlink" Target="http://www.electricalengineeringinfo.com/2014/01/what-is-resistor-resistance-and-units-colour-coding.html" TargetMode="External"/><Relationship Id="rId76" Type="http://schemas.openxmlformats.org/officeDocument/2006/relationships/image" Target="media/image30.jpeg"/><Relationship Id="rId97" Type="http://schemas.openxmlformats.org/officeDocument/2006/relationships/image" Target="media/image43.png"/><Relationship Id="rId104" Type="http://schemas.openxmlformats.org/officeDocument/2006/relationships/image" Target="media/image49.jpeg"/><Relationship Id="rId120" Type="http://schemas.openxmlformats.org/officeDocument/2006/relationships/image" Target="media/image62.jpeg"/><Relationship Id="rId125" Type="http://schemas.openxmlformats.org/officeDocument/2006/relationships/image" Target="media/image65.png"/><Relationship Id="rId141" Type="http://schemas.openxmlformats.org/officeDocument/2006/relationships/image" Target="media/image78.png"/><Relationship Id="rId7" Type="http://schemas.openxmlformats.org/officeDocument/2006/relationships/image" Target="media/image1.gif"/><Relationship Id="rId71" Type="http://schemas.openxmlformats.org/officeDocument/2006/relationships/hyperlink" Target="https://4.bp.blogspot.com/-dinnv6lr0yw/V_FWMU8WE3I/AAAAAAAAIhk/PoSurf55cLgpc6olhmuWUes96B8e9ijEQCEw/s1600/kelvin-bridge-circuit-formula.jpg" TargetMode="External"/><Relationship Id="rId9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www.electricalengineeringinfo.com/2016/02/what-is-voltage-or-electric-potential-difference-defination.html" TargetMode="External"/><Relationship Id="rId40" Type="http://schemas.openxmlformats.org/officeDocument/2006/relationships/image" Target="media/image18.jpeg"/><Relationship Id="rId45" Type="http://schemas.openxmlformats.org/officeDocument/2006/relationships/hyperlink" Target="http://www.electricalengineeringinfo.com/2016/02/what-is-voltage-or-electric-potential-difference-defination.html" TargetMode="External"/><Relationship Id="rId66" Type="http://schemas.openxmlformats.org/officeDocument/2006/relationships/image" Target="media/image26.jpeg"/><Relationship Id="rId87" Type="http://schemas.openxmlformats.org/officeDocument/2006/relationships/hyperlink" Target="https://2.bp.blogspot.com/-dLeP99XpGH0/WBR_0EU7rmI/AAAAAAAAItM/FLkUgDxQYUslepec3v1riemFRFZAzSWgQCLcB/s1600/loss-of-charge-method-for-measuring-high-resistance-3.gif" TargetMode="External"/><Relationship Id="rId110" Type="http://schemas.openxmlformats.org/officeDocument/2006/relationships/image" Target="media/image55.jpeg"/><Relationship Id="rId115" Type="http://schemas.openxmlformats.org/officeDocument/2006/relationships/hyperlink" Target="http://www.myclassbook.org/maxwells-inductance-capacitance-bridge/" TargetMode="External"/><Relationship Id="rId131" Type="http://schemas.openxmlformats.org/officeDocument/2006/relationships/hyperlink" Target="http://en.wikipedia.org/wiki/Capacitor" TargetMode="External"/><Relationship Id="rId136" Type="http://schemas.openxmlformats.org/officeDocument/2006/relationships/image" Target="media/image74.jpeg"/><Relationship Id="rId61" Type="http://schemas.openxmlformats.org/officeDocument/2006/relationships/hyperlink" Target="http://www.electricalengineeringinfo.com/2014/01/what-is-resistor-resistance-and-units-colour-coding.html" TargetMode="External"/><Relationship Id="rId82" Type="http://schemas.openxmlformats.org/officeDocument/2006/relationships/hyperlink" Target="http://www.electricalengineeringinfo.com/2016/02/what-is-voltage-or-electric-potential-difference-defination.html" TargetMode="External"/><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hyperlink" Target="https://1.bp.blogspot.com/-ESdJS9Dbd98/WBtHskin6tI/AAAAAAAAI-A/E68bHotAiGAC-SIZqRHm9koReCGn0TizQCLcB/s1600/measuring-of-medium-resistance-wheatstone-bridge-8.jpg" TargetMode="External"/><Relationship Id="rId35" Type="http://schemas.openxmlformats.org/officeDocument/2006/relationships/image" Target="media/image17.jpeg"/><Relationship Id="rId56" Type="http://schemas.openxmlformats.org/officeDocument/2006/relationships/hyperlink" Target="https://3.bp.blogspot.com/-TH5oW5IKm3U/WBs_X6ME_rI/AAAAAAAAI84/fBk4fsg6zTgA3lSI12bEyM4uR6gPriqdgCLcB/s1600/measuring-of-medium-resistance-wheatstone-bridge-3.jpg" TargetMode="External"/><Relationship Id="rId77" Type="http://schemas.openxmlformats.org/officeDocument/2006/relationships/hyperlink" Target="https://2.bp.blogspot.com/-FKlgoAgkf5E/V_FWL3WDvVI/AAAAAAAAIhg/IPMkxNPCHkkRCXOe1D4IvNwAxfoVIIhxACEw/s1600/Kelvin-Double-Bridge-Circuit-formula+-+Copy.jpg" TargetMode="External"/><Relationship Id="rId100" Type="http://schemas.openxmlformats.org/officeDocument/2006/relationships/image" Target="media/image46.png"/><Relationship Id="rId105" Type="http://schemas.openxmlformats.org/officeDocument/2006/relationships/image" Target="media/image50.jpeg"/><Relationship Id="rId126"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28</Pages>
  <Words>3548</Words>
  <Characters>20224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SUBHANI</dc:creator>
  <cp:lastModifiedBy>HP STORES</cp:lastModifiedBy>
  <cp:revision>108</cp:revision>
  <dcterms:created xsi:type="dcterms:W3CDTF">2017-10-15T10:57:00Z</dcterms:created>
  <dcterms:modified xsi:type="dcterms:W3CDTF">2017-11-02T10:40:00Z</dcterms:modified>
</cp:coreProperties>
</file>